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BDE" w:rsidRDefault="00B26FE2" w:rsidP="00A612C8">
      <w:bookmarkStart w:id="0" w:name="_GoBack"/>
      <w:bookmarkEnd w:id="0"/>
      <w:r w:rsidRPr="00B26FE2">
        <w:rPr>
          <w:rFonts w:ascii="Verdana" w:eastAsia="Calibri" w:hAnsi="Verdana"/>
          <w:b/>
          <w:noProof/>
          <w:color w:val="31849B"/>
          <w:sz w:val="22"/>
          <w:szCs w:val="28"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439pt;height:36.5pt;visibility:visible">
            <v:imagedata r:id="rId7" o:title="banner"/>
          </v:shape>
        </w:pict>
      </w:r>
    </w:p>
    <w:p w:rsidR="003730CB" w:rsidRDefault="00A612C8" w:rsidP="00A612C8">
      <w:pPr>
        <w:pStyle w:val="Heading2"/>
      </w:pPr>
      <w:r>
        <w:t>Teaching notes</w:t>
      </w:r>
    </w:p>
    <w:p w:rsidR="00086919" w:rsidRPr="003730CB" w:rsidRDefault="00BC4F1F" w:rsidP="00A612C8">
      <w:pPr>
        <w:pStyle w:val="Heading2"/>
      </w:pPr>
      <w:r w:rsidRPr="00A612C8">
        <w:rPr>
          <w:sz w:val="28"/>
        </w:rPr>
        <w:t>How to use this resource</w:t>
      </w:r>
    </w:p>
    <w:p w:rsidR="00B26FE2" w:rsidRPr="00480D93" w:rsidRDefault="00BC4F1F" w:rsidP="00502E56">
      <w:pPr>
        <w:spacing w:before="120" w:after="120"/>
      </w:pPr>
      <w:r>
        <w:t xml:space="preserve">This resource, </w:t>
      </w:r>
      <w:r w:rsidR="00B26FE2">
        <w:rPr>
          <w:i/>
        </w:rPr>
        <w:t>Expanding on algebra</w:t>
      </w:r>
      <w:r>
        <w:t xml:space="preserve">, is designed to </w:t>
      </w:r>
      <w:r w:rsidR="004048AB">
        <w:t>be used by students with</w:t>
      </w:r>
      <w:r>
        <w:t xml:space="preserve"> laptops in both online and offline classroom environments.</w:t>
      </w:r>
      <w:r w:rsidR="00B26FE2" w:rsidRPr="00B26FE2">
        <w:t xml:space="preserve"> </w:t>
      </w:r>
    </w:p>
    <w:p w:rsidR="00130DB9" w:rsidRDefault="00B26FE2" w:rsidP="00502E56">
      <w:pPr>
        <w:spacing w:before="120" w:after="120"/>
      </w:pPr>
      <w:r w:rsidRPr="00480D93">
        <w:t xml:space="preserve">The mix of online and offline resources and tasks </w:t>
      </w:r>
      <w:r w:rsidR="008C7813">
        <w:t xml:space="preserve"> in this resource </w:t>
      </w:r>
      <w:r w:rsidRPr="00480D93">
        <w:t xml:space="preserve">is intended to promote student understanding and capability in Algebra, and in particular with expanding algebraic expressions including binomial products. Students work mathematically and build their capacity to use a variety of Information and communications technologies.  </w:t>
      </w:r>
    </w:p>
    <w:p w:rsidR="00BC4F1F" w:rsidRPr="00F863B9" w:rsidRDefault="00BC4F1F" w:rsidP="00F863B9">
      <w:pPr>
        <w:pStyle w:val="Heading3"/>
      </w:pPr>
      <w:r w:rsidRPr="00F863B9">
        <w:t>Explore</w:t>
      </w:r>
      <w:r w:rsidR="00A612C8" w:rsidRPr="00F863B9">
        <w:t xml:space="preserve"> </w:t>
      </w:r>
      <w:r w:rsidRPr="00F863B9">
        <w:t xml:space="preserve"> </w:t>
      </w:r>
    </w:p>
    <w:p w:rsidR="00B26FE2" w:rsidRPr="00480D93" w:rsidRDefault="00B26FE2" w:rsidP="00502E56">
      <w:pPr>
        <w:spacing w:before="120" w:after="120"/>
      </w:pPr>
      <w:r w:rsidRPr="00480D93">
        <w:t xml:space="preserve">In this section there </w:t>
      </w:r>
      <w:r w:rsidR="004048AB">
        <w:t>is a link to a short video from ABC Education that reviews basic algebra terminology and rules</w:t>
      </w:r>
      <w:r w:rsidRPr="00480D93">
        <w:t>.</w:t>
      </w:r>
      <w:r w:rsidR="004048AB">
        <w:t xml:space="preserve"> The interactive from PhET uses the area model of multiplication to illustrate binomial multiplication (it will also illustrate up to trinomial multiplication).</w:t>
      </w:r>
      <w:r w:rsidRPr="00480D93">
        <w:t xml:space="preserve"> </w:t>
      </w:r>
    </w:p>
    <w:p w:rsidR="00BC4F1F" w:rsidRDefault="00BC4F1F" w:rsidP="00F863B9">
      <w:pPr>
        <w:pStyle w:val="Heading3"/>
      </w:pPr>
      <w:r w:rsidRPr="00A612C8">
        <w:t>Your tasks</w:t>
      </w:r>
      <w:r>
        <w:t xml:space="preserve"> </w:t>
      </w:r>
    </w:p>
    <w:p w:rsidR="00956C13" w:rsidRDefault="00956C13" w:rsidP="004048AB">
      <w:pPr>
        <w:pStyle w:val="ListParagraph"/>
        <w:ind w:left="0"/>
        <w:rPr>
          <w:rFonts w:ascii="Times New Roman" w:eastAsia="Arial Unicode MS" w:hAnsi="Times New Roman"/>
          <w:sz w:val="24"/>
          <w:szCs w:val="24"/>
        </w:rPr>
      </w:pPr>
    </w:p>
    <w:p w:rsidR="00B26FE2" w:rsidRPr="00480D93" w:rsidRDefault="00B26FE2" w:rsidP="00956C13">
      <w:pPr>
        <w:pStyle w:val="ListParagraph"/>
        <w:ind w:left="0"/>
        <w:rPr>
          <w:rFonts w:ascii="Times New Roman" w:eastAsia="Arial Unicode MS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1"/>
        <w:gridCol w:w="6755"/>
      </w:tblGrid>
      <w:tr w:rsidR="008C7813" w:rsidRPr="006244E8" w:rsidTr="003730CB">
        <w:trPr>
          <w:trHeight w:val="983"/>
          <w:jc w:val="center"/>
        </w:trPr>
        <w:tc>
          <w:tcPr>
            <w:tcW w:w="1250" w:type="pct"/>
          </w:tcPr>
          <w:p w:rsidR="008C7813" w:rsidRPr="008C7813" w:rsidRDefault="008C7813" w:rsidP="00017704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8C7813">
              <w:rPr>
                <w:noProof/>
                <w:sz w:val="22"/>
                <w:szCs w:val="22"/>
                <w:u w:val="single"/>
              </w:rPr>
              <w:pict>
                <v:shape id="Picture 166" o:spid="_x0000_s1031" type="#_x0000_t75" alt="social_network" style="position:absolute;margin-left:-1.6pt;margin-top:14.85pt;width:30pt;height:30pt;z-index:1;visibility:visible">
                  <v:imagedata r:id="rId8" o:title="social_network"/>
                </v:shape>
              </w:pict>
            </w:r>
            <w:r w:rsidRPr="008C7813">
              <w:rPr>
                <w:b/>
                <w:sz w:val="22"/>
                <w:szCs w:val="22"/>
                <w:u w:val="single"/>
              </w:rPr>
              <w:t>Task 1:</w:t>
            </w:r>
            <w:r w:rsidRPr="008C7813">
              <w:rPr>
                <w:sz w:val="22"/>
                <w:szCs w:val="22"/>
                <w:u w:val="single"/>
              </w:rPr>
              <w:t xml:space="preserve"> </w:t>
            </w:r>
            <w:r w:rsidRPr="008C7813">
              <w:rPr>
                <w:b/>
                <w:sz w:val="22"/>
                <w:szCs w:val="22"/>
                <w:u w:val="single"/>
              </w:rPr>
              <w:t>Presentation</w:t>
            </w:r>
          </w:p>
          <w:p w:rsidR="008C7813" w:rsidRPr="008C7813" w:rsidRDefault="004048AB" w:rsidP="00017704">
            <w:pPr>
              <w:spacing w:line="276" w:lineRule="auto"/>
              <w:ind w:left="6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software</w:t>
            </w:r>
          </w:p>
        </w:tc>
        <w:tc>
          <w:tcPr>
            <w:tcW w:w="3750" w:type="pct"/>
            <w:vAlign w:val="center"/>
          </w:tcPr>
          <w:p w:rsidR="008C7813" w:rsidRPr="008C7813" w:rsidRDefault="008C7813" w:rsidP="00017704">
            <w:pPr>
              <w:spacing w:line="276" w:lineRule="auto"/>
              <w:ind w:left="35"/>
              <w:rPr>
                <w:sz w:val="22"/>
                <w:szCs w:val="22"/>
              </w:rPr>
            </w:pPr>
            <w:r w:rsidRPr="008C7813">
              <w:rPr>
                <w:sz w:val="22"/>
                <w:szCs w:val="22"/>
              </w:rPr>
              <w:t xml:space="preserve">In pairs or groups, students design a seminar presentation. They could choose one or more of the suggested topics. </w:t>
            </w:r>
          </w:p>
          <w:p w:rsidR="008C7813" w:rsidRPr="008C7813" w:rsidRDefault="008C7813" w:rsidP="00017704">
            <w:pPr>
              <w:tabs>
                <w:tab w:val="left" w:pos="318"/>
              </w:tabs>
              <w:spacing w:line="276" w:lineRule="auto"/>
              <w:ind w:left="318" w:hanging="283"/>
              <w:rPr>
                <w:sz w:val="22"/>
                <w:szCs w:val="22"/>
              </w:rPr>
            </w:pPr>
            <w:r w:rsidRPr="008C7813">
              <w:rPr>
                <w:sz w:val="22"/>
                <w:szCs w:val="22"/>
              </w:rPr>
              <w:t xml:space="preserve">1. </w:t>
            </w:r>
            <w:r w:rsidRPr="008C7813">
              <w:rPr>
                <w:sz w:val="22"/>
                <w:szCs w:val="22"/>
              </w:rPr>
              <w:tab/>
              <w:t>It may be useful to review and discuss with the class some examples of the various index laws and ways to expand and factorise linear expressions before the task.</w:t>
            </w:r>
          </w:p>
          <w:p w:rsidR="008C7813" w:rsidRPr="008C7813" w:rsidRDefault="008C7813" w:rsidP="00017704">
            <w:pPr>
              <w:tabs>
                <w:tab w:val="left" w:pos="318"/>
              </w:tabs>
              <w:spacing w:line="276" w:lineRule="auto"/>
              <w:ind w:left="318" w:hanging="283"/>
              <w:rPr>
                <w:sz w:val="22"/>
                <w:szCs w:val="22"/>
              </w:rPr>
            </w:pPr>
            <w:r w:rsidRPr="008C7813">
              <w:rPr>
                <w:sz w:val="22"/>
                <w:szCs w:val="22"/>
              </w:rPr>
              <w:t>2.</w:t>
            </w:r>
            <w:r w:rsidRPr="008C7813">
              <w:rPr>
                <w:sz w:val="22"/>
                <w:szCs w:val="22"/>
              </w:rPr>
              <w:tab/>
              <w:t>Peer markers could check draft content of the presentations.</w:t>
            </w:r>
          </w:p>
          <w:p w:rsidR="008C7813" w:rsidRPr="008C7813" w:rsidRDefault="008C7813" w:rsidP="00017704">
            <w:pPr>
              <w:tabs>
                <w:tab w:val="left" w:pos="318"/>
              </w:tabs>
              <w:spacing w:line="276" w:lineRule="auto"/>
              <w:ind w:left="318" w:hanging="283"/>
              <w:rPr>
                <w:sz w:val="22"/>
                <w:szCs w:val="22"/>
              </w:rPr>
            </w:pPr>
            <w:r w:rsidRPr="008C7813">
              <w:rPr>
                <w:sz w:val="22"/>
                <w:szCs w:val="22"/>
              </w:rPr>
              <w:t>3.</w:t>
            </w:r>
            <w:r w:rsidRPr="008C7813">
              <w:rPr>
                <w:sz w:val="22"/>
                <w:szCs w:val="22"/>
              </w:rPr>
              <w:tab/>
              <w:t xml:space="preserve">A sample </w:t>
            </w:r>
            <w:hyperlink r:id="rId9" w:tooltip="L4LMathsPowerpointRubric.doc" w:history="1">
              <w:r w:rsidRPr="008C7813">
                <w:rPr>
                  <w:rStyle w:val="Hyperlink"/>
                  <w:sz w:val="22"/>
                  <w:szCs w:val="22"/>
                </w:rPr>
                <w:t>marking rubric</w:t>
              </w:r>
            </w:hyperlink>
            <w:r w:rsidRPr="008C7813">
              <w:rPr>
                <w:sz w:val="22"/>
                <w:szCs w:val="22"/>
              </w:rPr>
              <w:t xml:space="preserve"> has been provided with this task.</w:t>
            </w:r>
          </w:p>
        </w:tc>
      </w:tr>
      <w:tr w:rsidR="008C7813" w:rsidRPr="006244E8" w:rsidTr="00956C13">
        <w:trPr>
          <w:trHeight w:val="1701"/>
          <w:jc w:val="center"/>
        </w:trPr>
        <w:tc>
          <w:tcPr>
            <w:tcW w:w="1250" w:type="pct"/>
          </w:tcPr>
          <w:p w:rsidR="008C7813" w:rsidRPr="008C7813" w:rsidRDefault="008C7813" w:rsidP="00017704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8C7813">
              <w:rPr>
                <w:b/>
                <w:sz w:val="22"/>
                <w:szCs w:val="22"/>
                <w:u w:val="single"/>
              </w:rPr>
              <w:t>Task 2:</w:t>
            </w:r>
            <w:r w:rsidRPr="008C7813">
              <w:rPr>
                <w:sz w:val="22"/>
                <w:szCs w:val="22"/>
                <w:u w:val="single"/>
              </w:rPr>
              <w:t xml:space="preserve"> </w:t>
            </w:r>
            <w:r w:rsidRPr="008C7813">
              <w:rPr>
                <w:b/>
                <w:sz w:val="22"/>
                <w:szCs w:val="22"/>
                <w:u w:val="single"/>
              </w:rPr>
              <w:t>Spreadsheet</w:t>
            </w:r>
          </w:p>
          <w:p w:rsidR="008C7813" w:rsidRPr="008C7813" w:rsidRDefault="008C7813" w:rsidP="00017704">
            <w:pPr>
              <w:spacing w:line="276" w:lineRule="auto"/>
              <w:ind w:left="602"/>
              <w:rPr>
                <w:sz w:val="22"/>
                <w:szCs w:val="22"/>
              </w:rPr>
            </w:pPr>
            <w:r w:rsidRPr="008C7813">
              <w:rPr>
                <w:noProof/>
                <w:sz w:val="22"/>
                <w:szCs w:val="22"/>
              </w:rPr>
              <w:pict>
                <v:shape id="webcam.gif" o:spid="_x0000_s1030" type="#_x0000_t75" alt="Image" href="#Clips_Interactive_spreadsheet" title="#Clips_Interactive_spreadsheet" style="position:absolute;left:0;text-align:left;margin-left:-1.65pt;margin-top:.85pt;width:26.25pt;height:27.75pt;z-index:2;visibility:visible" o:button="t">
                  <v:fill o:detectmouseclick="t"/>
                  <v:imagedata r:id="rId10" r:href="rId11"/>
                </v:shape>
              </w:pict>
            </w:r>
            <w:r w:rsidRPr="008C7813">
              <w:rPr>
                <w:sz w:val="22"/>
                <w:szCs w:val="22"/>
              </w:rPr>
              <w:t>Excel, Word,</w:t>
            </w:r>
          </w:p>
          <w:p w:rsidR="008C7813" w:rsidRPr="008C7813" w:rsidRDefault="008C7813" w:rsidP="00017704">
            <w:pPr>
              <w:spacing w:line="276" w:lineRule="auto"/>
              <w:ind w:left="602"/>
              <w:rPr>
                <w:sz w:val="22"/>
                <w:szCs w:val="22"/>
              </w:rPr>
            </w:pPr>
            <w:r w:rsidRPr="008C7813">
              <w:rPr>
                <w:sz w:val="22"/>
                <w:szCs w:val="22"/>
              </w:rPr>
              <w:t>Email</w:t>
            </w:r>
          </w:p>
        </w:tc>
        <w:tc>
          <w:tcPr>
            <w:tcW w:w="3750" w:type="pct"/>
            <w:vAlign w:val="center"/>
          </w:tcPr>
          <w:p w:rsidR="008C7813" w:rsidRPr="008C7813" w:rsidRDefault="00956C13" w:rsidP="00017704">
            <w:pPr>
              <w:spacing w:line="276" w:lineRule="auto"/>
              <w:ind w:left="3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AU"/>
              </w:rPr>
              <w:pict>
                <v:shape id="Picture 3" o:spid="_x0000_s1032" type="#_x0000_t75" alt="aminusbsquared.jpg" style="position:absolute;left:0;text-align:left;margin-left:258pt;margin-top:39.05pt;width:56.2pt;height:51pt;z-index:4;visibility:visible;mso-position-horizontal-relative:text;mso-position-vertical-relative:text">
                  <v:imagedata r:id="rId12" o:title="aminusbsquared"/>
                  <w10:wrap type="square"/>
                </v:shape>
              </w:pict>
            </w:r>
            <w:r w:rsidR="008C7813" w:rsidRPr="008C7813">
              <w:rPr>
                <w:sz w:val="22"/>
                <w:szCs w:val="22"/>
              </w:rPr>
              <w:t xml:space="preserve">Students explore the binomial expansions using an interactive spreadsheet. They </w:t>
            </w:r>
            <w:r w:rsidR="00F823B1">
              <w:rPr>
                <w:sz w:val="22"/>
                <w:szCs w:val="22"/>
              </w:rPr>
              <w:t xml:space="preserve">may have to </w:t>
            </w:r>
            <w:r w:rsidR="008C7813" w:rsidRPr="008C7813">
              <w:rPr>
                <w:sz w:val="22"/>
                <w:szCs w:val="22"/>
              </w:rPr>
              <w:t xml:space="preserve">use the ‘insert shapes’ and ‘equation’ tabs in making their document. They then </w:t>
            </w:r>
            <w:r w:rsidR="00F823B1">
              <w:rPr>
                <w:sz w:val="22"/>
                <w:szCs w:val="22"/>
              </w:rPr>
              <w:t>share it with</w:t>
            </w:r>
            <w:r w:rsidR="008C7813" w:rsidRPr="008C7813">
              <w:rPr>
                <w:sz w:val="22"/>
                <w:szCs w:val="22"/>
              </w:rPr>
              <w:t xml:space="preserve"> a </w:t>
            </w:r>
            <w:r w:rsidR="00F823B1">
              <w:rPr>
                <w:sz w:val="22"/>
                <w:szCs w:val="22"/>
              </w:rPr>
              <w:t xml:space="preserve">classmate </w:t>
            </w:r>
            <w:r w:rsidR="008C7813" w:rsidRPr="008C7813">
              <w:rPr>
                <w:sz w:val="22"/>
                <w:szCs w:val="22"/>
              </w:rPr>
              <w:t xml:space="preserve">for comment.  </w:t>
            </w:r>
          </w:p>
          <w:p w:rsidR="008C7813" w:rsidRPr="008C7813" w:rsidRDefault="008C7813" w:rsidP="00017704">
            <w:pPr>
              <w:spacing w:line="276" w:lineRule="auto"/>
              <w:ind w:left="35"/>
              <w:rPr>
                <w:sz w:val="22"/>
                <w:szCs w:val="22"/>
              </w:rPr>
            </w:pPr>
          </w:p>
          <w:p w:rsidR="008C7813" w:rsidRPr="008C7813" w:rsidRDefault="008C7813" w:rsidP="00017704">
            <w:pPr>
              <w:tabs>
                <w:tab w:val="left" w:pos="318"/>
              </w:tabs>
              <w:spacing w:line="276" w:lineRule="auto"/>
              <w:ind w:left="318" w:hanging="283"/>
              <w:rPr>
                <w:sz w:val="22"/>
                <w:szCs w:val="22"/>
              </w:rPr>
            </w:pPr>
            <w:r w:rsidRPr="008C7813">
              <w:rPr>
                <w:sz w:val="22"/>
                <w:szCs w:val="22"/>
              </w:rPr>
              <w:t>1.</w:t>
            </w:r>
            <w:r w:rsidRPr="008C7813">
              <w:rPr>
                <w:sz w:val="22"/>
                <w:szCs w:val="22"/>
              </w:rPr>
              <w:tab/>
              <w:t>Begin this task by introducing the binomial products.</w:t>
            </w:r>
          </w:p>
          <w:p w:rsidR="008C7813" w:rsidRPr="008C7813" w:rsidRDefault="008C7813" w:rsidP="00017704">
            <w:pPr>
              <w:tabs>
                <w:tab w:val="left" w:pos="318"/>
              </w:tabs>
              <w:spacing w:line="276" w:lineRule="auto"/>
              <w:ind w:left="318" w:hanging="283"/>
              <w:rPr>
                <w:sz w:val="22"/>
                <w:szCs w:val="22"/>
              </w:rPr>
            </w:pPr>
            <w:r w:rsidRPr="008C7813">
              <w:rPr>
                <w:sz w:val="22"/>
                <w:szCs w:val="22"/>
              </w:rPr>
              <w:t>2.</w:t>
            </w:r>
            <w:r w:rsidRPr="008C7813">
              <w:rPr>
                <w:sz w:val="22"/>
                <w:szCs w:val="22"/>
              </w:rPr>
              <w:tab/>
            </w:r>
            <w:r w:rsidRPr="008C7813">
              <w:rPr>
                <w:b/>
                <w:i/>
                <w:sz w:val="22"/>
                <w:szCs w:val="22"/>
              </w:rPr>
              <w:t>QuickTip</w:t>
            </w:r>
            <w:r w:rsidRPr="008C7813">
              <w:rPr>
                <w:sz w:val="22"/>
                <w:szCs w:val="22"/>
              </w:rPr>
              <w:t xml:space="preserve">: The shaded area is </w:t>
            </w:r>
            <w:r w:rsidRPr="008C7813">
              <w:rPr>
                <w:i/>
                <w:sz w:val="22"/>
                <w:szCs w:val="22"/>
              </w:rPr>
              <w:t>a</w:t>
            </w:r>
            <w:r w:rsidRPr="008C7813">
              <w:rPr>
                <w:i/>
                <w:sz w:val="22"/>
                <w:szCs w:val="22"/>
                <w:vertAlign w:val="superscript"/>
              </w:rPr>
              <w:t>2</w:t>
            </w:r>
            <w:r w:rsidRPr="008C7813">
              <w:rPr>
                <w:i/>
                <w:sz w:val="22"/>
                <w:szCs w:val="22"/>
              </w:rPr>
              <w:t xml:space="preserve"> – b</w:t>
            </w:r>
            <w:r w:rsidRPr="008C7813">
              <w:rPr>
                <w:i/>
                <w:sz w:val="22"/>
                <w:szCs w:val="22"/>
                <w:vertAlign w:val="superscript"/>
              </w:rPr>
              <w:t>2</w:t>
            </w:r>
            <w:r w:rsidRPr="008C7813">
              <w:rPr>
                <w:sz w:val="22"/>
                <w:szCs w:val="22"/>
              </w:rPr>
              <w:t xml:space="preserve"> which is also </w:t>
            </w:r>
            <w:r w:rsidRPr="008C7813">
              <w:rPr>
                <w:i/>
                <w:sz w:val="22"/>
                <w:szCs w:val="22"/>
              </w:rPr>
              <w:t>a(a-b) + b(a-b)</w:t>
            </w:r>
            <w:r w:rsidRPr="008C7813">
              <w:rPr>
                <w:sz w:val="22"/>
                <w:szCs w:val="22"/>
              </w:rPr>
              <w:t>.</w:t>
            </w:r>
          </w:p>
          <w:p w:rsidR="008C7813" w:rsidRPr="008C7813" w:rsidRDefault="008C7813" w:rsidP="00017704">
            <w:pPr>
              <w:tabs>
                <w:tab w:val="left" w:pos="318"/>
              </w:tabs>
              <w:spacing w:line="276" w:lineRule="auto"/>
              <w:ind w:left="318" w:right="32" w:hanging="283"/>
              <w:rPr>
                <w:sz w:val="22"/>
                <w:szCs w:val="22"/>
              </w:rPr>
            </w:pPr>
            <w:r w:rsidRPr="008C7813">
              <w:rPr>
                <w:sz w:val="22"/>
                <w:szCs w:val="22"/>
              </w:rPr>
              <w:t>3.</w:t>
            </w:r>
            <w:r w:rsidRPr="008C7813">
              <w:rPr>
                <w:sz w:val="22"/>
                <w:szCs w:val="22"/>
              </w:rPr>
              <w:tab/>
              <w:t xml:space="preserve">They can then </w:t>
            </w:r>
            <w:r w:rsidR="00F823B1">
              <w:rPr>
                <w:sz w:val="22"/>
                <w:szCs w:val="22"/>
              </w:rPr>
              <w:t>share their document</w:t>
            </w:r>
            <w:r w:rsidRPr="008C7813">
              <w:rPr>
                <w:sz w:val="22"/>
                <w:szCs w:val="22"/>
              </w:rPr>
              <w:t xml:space="preserve"> </w:t>
            </w:r>
            <w:r w:rsidR="00F823B1">
              <w:rPr>
                <w:sz w:val="22"/>
                <w:szCs w:val="22"/>
              </w:rPr>
              <w:t xml:space="preserve">with </w:t>
            </w:r>
            <w:r w:rsidRPr="008C7813">
              <w:rPr>
                <w:sz w:val="22"/>
                <w:szCs w:val="22"/>
              </w:rPr>
              <w:t>the</w:t>
            </w:r>
            <w:r w:rsidR="00F823B1">
              <w:rPr>
                <w:sz w:val="22"/>
                <w:szCs w:val="22"/>
              </w:rPr>
              <w:t xml:space="preserve"> teacher</w:t>
            </w:r>
            <w:r w:rsidRPr="008C7813">
              <w:rPr>
                <w:sz w:val="22"/>
                <w:szCs w:val="22"/>
              </w:rPr>
              <w:t>.</w:t>
            </w:r>
          </w:p>
        </w:tc>
      </w:tr>
      <w:tr w:rsidR="008C7813" w:rsidRPr="006244E8" w:rsidTr="00956C13">
        <w:trPr>
          <w:trHeight w:val="1701"/>
          <w:jc w:val="center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813" w:rsidRPr="008C7813" w:rsidRDefault="008C7813" w:rsidP="00017704">
            <w:pPr>
              <w:spacing w:line="276" w:lineRule="auto"/>
              <w:rPr>
                <w:sz w:val="22"/>
                <w:szCs w:val="22"/>
                <w:u w:val="single"/>
              </w:rPr>
            </w:pPr>
            <w:r w:rsidRPr="008C7813">
              <w:rPr>
                <w:b/>
                <w:sz w:val="22"/>
                <w:szCs w:val="22"/>
                <w:u w:val="single"/>
              </w:rPr>
              <w:lastRenderedPageBreak/>
              <w:t>Task 3:</w:t>
            </w:r>
            <w:r w:rsidRPr="008C7813">
              <w:rPr>
                <w:sz w:val="22"/>
                <w:szCs w:val="22"/>
                <w:u w:val="single"/>
              </w:rPr>
              <w:t xml:space="preserve"> </w:t>
            </w:r>
            <w:r w:rsidRPr="008C7813">
              <w:rPr>
                <w:b/>
                <w:sz w:val="22"/>
                <w:szCs w:val="22"/>
                <w:u w:val="single"/>
              </w:rPr>
              <w:t>FOIL acronym</w:t>
            </w:r>
          </w:p>
          <w:p w:rsidR="008C7813" w:rsidRPr="008C7813" w:rsidRDefault="008C7813" w:rsidP="00017704">
            <w:pPr>
              <w:spacing w:line="276" w:lineRule="auto"/>
              <w:ind w:left="602"/>
              <w:rPr>
                <w:sz w:val="22"/>
                <w:szCs w:val="22"/>
              </w:rPr>
            </w:pPr>
            <w:r w:rsidRPr="008C7813">
              <w:rPr>
                <w:noProof/>
                <w:sz w:val="22"/>
                <w:szCs w:val="22"/>
              </w:rPr>
              <w:pict>
                <v:shape id="collaborate.gif" o:spid="_x0000_s1028" type="#_x0000_t75" alt="Image" href="#Clips_F_O_I_L_" title="#Clips_F_O_I_L_" style="position:absolute;left:0;text-align:left;margin-left:-1.65pt;margin-top:3.05pt;width:26.25pt;height:26.25pt;z-index:3;visibility:visible" o:button="t">
                  <v:fill o:detectmouseclick="t"/>
                  <v:imagedata r:id="rId13" r:href="rId14"/>
                </v:shape>
              </w:pict>
            </w:r>
            <w:r w:rsidR="00F823B1">
              <w:rPr>
                <w:sz w:val="22"/>
                <w:szCs w:val="22"/>
              </w:rPr>
              <w:t>Presentation software</w:t>
            </w:r>
          </w:p>
          <w:p w:rsidR="008C7813" w:rsidRPr="008C7813" w:rsidRDefault="008C7813" w:rsidP="00017704">
            <w:pPr>
              <w:spacing w:line="276" w:lineRule="auto"/>
              <w:ind w:left="602"/>
              <w:rPr>
                <w:sz w:val="22"/>
                <w:szCs w:val="22"/>
              </w:rPr>
            </w:pPr>
          </w:p>
        </w:tc>
        <w:tc>
          <w:tcPr>
            <w:tcW w:w="3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13" w:rsidRPr="008C7813" w:rsidRDefault="008C7813" w:rsidP="00017704">
            <w:pPr>
              <w:spacing w:line="276" w:lineRule="auto"/>
              <w:ind w:left="35"/>
              <w:rPr>
                <w:sz w:val="22"/>
                <w:szCs w:val="22"/>
              </w:rPr>
            </w:pPr>
            <w:r w:rsidRPr="008C7813">
              <w:rPr>
                <w:sz w:val="22"/>
                <w:szCs w:val="22"/>
              </w:rPr>
              <w:t xml:space="preserve">Students choose an acronym and </w:t>
            </w:r>
            <w:r w:rsidR="004048AB">
              <w:rPr>
                <w:sz w:val="22"/>
                <w:szCs w:val="22"/>
              </w:rPr>
              <w:t>create a presentation demonstrating using the acronym to expand various expressions</w:t>
            </w:r>
            <w:r w:rsidRPr="008C7813">
              <w:rPr>
                <w:sz w:val="22"/>
                <w:szCs w:val="22"/>
              </w:rPr>
              <w:t>.</w:t>
            </w:r>
          </w:p>
          <w:p w:rsidR="008C7813" w:rsidRPr="008C7813" w:rsidRDefault="008C7813" w:rsidP="00017704">
            <w:pPr>
              <w:spacing w:line="276" w:lineRule="auto"/>
              <w:ind w:left="35"/>
              <w:rPr>
                <w:sz w:val="22"/>
                <w:szCs w:val="22"/>
              </w:rPr>
            </w:pPr>
          </w:p>
          <w:p w:rsidR="008C7813" w:rsidRPr="008C7813" w:rsidRDefault="008C7813" w:rsidP="00F823B1">
            <w:pPr>
              <w:numPr>
                <w:ilvl w:val="0"/>
                <w:numId w:val="20"/>
              </w:numPr>
              <w:tabs>
                <w:tab w:val="left" w:pos="319"/>
              </w:tabs>
              <w:spacing w:line="276" w:lineRule="auto"/>
              <w:rPr>
                <w:sz w:val="22"/>
                <w:szCs w:val="22"/>
              </w:rPr>
            </w:pPr>
            <w:r w:rsidRPr="008C7813">
              <w:rPr>
                <w:sz w:val="22"/>
                <w:szCs w:val="22"/>
              </w:rPr>
              <w:t xml:space="preserve">Allow some time for expanding expressions and discussing useful </w:t>
            </w:r>
            <w:r w:rsidR="00F823B1">
              <w:rPr>
                <w:sz w:val="22"/>
                <w:szCs w:val="22"/>
              </w:rPr>
              <w:t>a</w:t>
            </w:r>
            <w:r w:rsidRPr="008C7813">
              <w:rPr>
                <w:sz w:val="22"/>
                <w:szCs w:val="22"/>
              </w:rPr>
              <w:t>cronyms.</w:t>
            </w:r>
          </w:p>
          <w:p w:rsidR="008C7813" w:rsidRPr="008C7813" w:rsidRDefault="008C7813" w:rsidP="00F823B1">
            <w:pPr>
              <w:numPr>
                <w:ilvl w:val="0"/>
                <w:numId w:val="20"/>
              </w:numPr>
              <w:tabs>
                <w:tab w:val="left" w:pos="319"/>
              </w:tabs>
              <w:spacing w:line="276" w:lineRule="auto"/>
              <w:rPr>
                <w:sz w:val="22"/>
                <w:szCs w:val="22"/>
              </w:rPr>
            </w:pPr>
            <w:r w:rsidRPr="008C7813">
              <w:rPr>
                <w:sz w:val="22"/>
                <w:szCs w:val="22"/>
              </w:rPr>
              <w:t>Students could use Audacity to record a song lyric and export it to iTunes.</w:t>
            </w:r>
          </w:p>
        </w:tc>
      </w:tr>
    </w:tbl>
    <w:p w:rsidR="00426BDE" w:rsidRPr="00426BDE" w:rsidRDefault="00426BDE" w:rsidP="00956C13">
      <w:pPr>
        <w:pStyle w:val="Heading3"/>
      </w:pPr>
      <w:r w:rsidRPr="00426BDE">
        <w:t>Quality teachin</w:t>
      </w:r>
      <w:r w:rsidR="008C7813">
        <w:t>g framework</w:t>
      </w:r>
    </w:p>
    <w:p w:rsidR="00502E56" w:rsidRDefault="00502E56" w:rsidP="00502E56">
      <w:pPr>
        <w:tabs>
          <w:tab w:val="center" w:pos="5102"/>
        </w:tabs>
        <w:rPr>
          <w:szCs w:val="24"/>
        </w:rPr>
      </w:pPr>
      <w:r w:rsidRPr="00502E56">
        <w:rPr>
          <w:szCs w:val="24"/>
        </w:rPr>
        <w:t>This resource has been developed to support pedagogy and improve student outcomes based around the NSW Quality Teaching framework, with particular focus on the following elements:</w:t>
      </w:r>
    </w:p>
    <w:p w:rsidR="003730CB" w:rsidRPr="003730CB" w:rsidRDefault="003730CB" w:rsidP="00502E56">
      <w:pPr>
        <w:tabs>
          <w:tab w:val="center" w:pos="5102"/>
        </w:tabs>
        <w:rPr>
          <w:sz w:val="20"/>
          <w:szCs w:val="24"/>
        </w:rPr>
      </w:pPr>
    </w:p>
    <w:tbl>
      <w:tblPr>
        <w:tblW w:w="10206" w:type="dxa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567"/>
        <w:gridCol w:w="2268"/>
        <w:gridCol w:w="567"/>
        <w:gridCol w:w="567"/>
        <w:gridCol w:w="2268"/>
        <w:gridCol w:w="567"/>
      </w:tblGrid>
      <w:tr w:rsidR="00502E56" w:rsidRPr="007D45E6" w:rsidTr="003A0B73">
        <w:trPr>
          <w:trHeight w:val="340"/>
          <w:jc w:val="center"/>
        </w:trPr>
        <w:tc>
          <w:tcPr>
            <w:tcW w:w="3402" w:type="dxa"/>
            <w:gridSpan w:val="3"/>
            <w:tcBorders>
              <w:bottom w:val="single" w:sz="4" w:space="0" w:color="4BACC6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jc w:val="center"/>
              <w:rPr>
                <w:rFonts w:eastAsia="Calibri"/>
                <w:b/>
                <w:color w:val="31849B"/>
                <w:sz w:val="22"/>
                <w:szCs w:val="28"/>
              </w:rPr>
            </w:pPr>
            <w:r w:rsidRPr="00956C13">
              <w:rPr>
                <w:b/>
                <w:i/>
                <w:sz w:val="22"/>
                <w:szCs w:val="22"/>
              </w:rPr>
              <w:t>Intellectual quality</w:t>
            </w:r>
          </w:p>
        </w:tc>
        <w:tc>
          <w:tcPr>
            <w:tcW w:w="3402" w:type="dxa"/>
            <w:gridSpan w:val="3"/>
            <w:tcBorders>
              <w:bottom w:val="single" w:sz="4" w:space="0" w:color="4BACC6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jc w:val="center"/>
              <w:rPr>
                <w:rFonts w:eastAsia="Calibri"/>
                <w:b/>
                <w:color w:val="31849B"/>
                <w:sz w:val="22"/>
                <w:szCs w:val="28"/>
              </w:rPr>
            </w:pPr>
            <w:r w:rsidRPr="00956C13">
              <w:rPr>
                <w:b/>
                <w:i/>
                <w:sz w:val="22"/>
                <w:szCs w:val="18"/>
              </w:rPr>
              <w:t>Quality Learning Environment</w:t>
            </w:r>
          </w:p>
        </w:tc>
        <w:tc>
          <w:tcPr>
            <w:tcW w:w="3402" w:type="dxa"/>
            <w:gridSpan w:val="3"/>
            <w:tcBorders>
              <w:bottom w:val="single" w:sz="4" w:space="0" w:color="4BACC6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jc w:val="center"/>
              <w:rPr>
                <w:rFonts w:eastAsia="Calibri"/>
                <w:b/>
                <w:color w:val="31849B"/>
                <w:sz w:val="22"/>
                <w:szCs w:val="28"/>
              </w:rPr>
            </w:pPr>
            <w:r w:rsidRPr="00956C13">
              <w:rPr>
                <w:b/>
                <w:i/>
                <w:sz w:val="22"/>
                <w:szCs w:val="18"/>
              </w:rPr>
              <w:t>Significance</w:t>
            </w:r>
          </w:p>
        </w:tc>
      </w:tr>
      <w:tr w:rsidR="00502E56" w:rsidRPr="007D45E6" w:rsidTr="003A0B73">
        <w:trPr>
          <w:trHeight w:val="340"/>
          <w:jc w:val="center"/>
        </w:trPr>
        <w:tc>
          <w:tcPr>
            <w:tcW w:w="567" w:type="dxa"/>
            <w:tcBorders>
              <w:top w:val="single" w:sz="4" w:space="0" w:color="4BACC6"/>
              <w:bottom w:val="nil"/>
              <w:right w:val="nil"/>
            </w:tcBorders>
            <w:vAlign w:val="center"/>
          </w:tcPr>
          <w:p w:rsidR="00502E56" w:rsidRPr="007D45E6" w:rsidRDefault="00502E56" w:rsidP="003A0B73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7D45E6">
              <w:rPr>
                <w:rFonts w:ascii="Calibri" w:hAnsi="Calibri"/>
                <w:bCs/>
                <w:sz w:val="18"/>
                <w:szCs w:val="18"/>
              </w:rPr>
              <w:t>1.1</w:t>
            </w:r>
          </w:p>
        </w:tc>
        <w:tc>
          <w:tcPr>
            <w:tcW w:w="2268" w:type="dxa"/>
            <w:tcBorders>
              <w:top w:val="single" w:sz="4" w:space="0" w:color="4BACC6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Deep knowledge</w:t>
            </w:r>
          </w:p>
        </w:tc>
        <w:bookmarkStart w:id="1" w:name="Check1"/>
        <w:tc>
          <w:tcPr>
            <w:tcW w:w="567" w:type="dxa"/>
            <w:tcBorders>
              <w:top w:val="single" w:sz="4" w:space="0" w:color="4BACC6"/>
              <w:left w:val="nil"/>
              <w:bottom w:val="nil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eastAsia="Calibri"/>
                <w:b/>
                <w:color w:val="31849B"/>
                <w:sz w:val="18"/>
                <w:szCs w:val="18"/>
              </w:rPr>
            </w:pP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56C13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Explicit quality criteria</w:t>
            </w: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eastAsia="Calibri"/>
                <w:b/>
                <w:color w:val="31849B"/>
                <w:sz w:val="18"/>
                <w:szCs w:val="18"/>
              </w:rPr>
            </w:pP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56C13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Background knowledge</w:t>
            </w: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:rsidR="00502E56" w:rsidRPr="007D45E6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</w:pP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</w: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fldChar w:fldCharType="end"/>
            </w:r>
          </w:p>
        </w:tc>
      </w:tr>
      <w:tr w:rsidR="00502E56" w:rsidRPr="007D45E6" w:rsidTr="003A0B73">
        <w:trPr>
          <w:trHeight w:val="340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02E56" w:rsidRPr="007D45E6" w:rsidRDefault="00502E56" w:rsidP="003A0B73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7D45E6">
              <w:rPr>
                <w:rFonts w:ascii="Calibri" w:hAnsi="Calibri"/>
                <w:bCs/>
                <w:sz w:val="18"/>
                <w:szCs w:val="18"/>
              </w:rPr>
              <w:t>1.2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Deep understanding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eastAsia="Calibri"/>
                <w:b/>
                <w:color w:val="31849B"/>
                <w:sz w:val="18"/>
                <w:szCs w:val="18"/>
              </w:rPr>
            </w:pP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56C13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Engagement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eastAsia="Calibri"/>
                <w:b/>
                <w:color w:val="31849B"/>
                <w:sz w:val="18"/>
                <w:szCs w:val="18"/>
              </w:rPr>
            </w:pP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56C13">
              <w:rPr>
                <w:bCs/>
                <w:sz w:val="18"/>
                <w:szCs w:val="18"/>
              </w:rPr>
              <w:t>3.2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Cultural knowledge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02E56" w:rsidRPr="007D45E6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</w:pP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</w: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fldChar w:fldCharType="end"/>
            </w:r>
          </w:p>
        </w:tc>
      </w:tr>
      <w:tr w:rsidR="00502E56" w:rsidRPr="007D45E6" w:rsidTr="003A0B73">
        <w:trPr>
          <w:trHeight w:val="340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02E56" w:rsidRPr="007D45E6" w:rsidRDefault="00502E56" w:rsidP="003A0B73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7D45E6">
              <w:rPr>
                <w:rFonts w:ascii="Calibri" w:hAnsi="Calibri"/>
                <w:bCs/>
                <w:sz w:val="18"/>
                <w:szCs w:val="18"/>
              </w:rPr>
              <w:t>1.3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Problematic knowledge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eastAsia="Calibri"/>
                <w:b/>
                <w:color w:val="31849B"/>
                <w:sz w:val="18"/>
                <w:szCs w:val="18"/>
              </w:rPr>
            </w:pP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56C13">
              <w:rPr>
                <w:bCs/>
                <w:sz w:val="18"/>
                <w:szCs w:val="18"/>
              </w:rPr>
              <w:t>2.3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High expectations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eastAsia="Calibri"/>
                <w:b/>
                <w:color w:val="31849B"/>
                <w:sz w:val="18"/>
                <w:szCs w:val="18"/>
              </w:rPr>
            </w:pP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56C13">
              <w:rPr>
                <w:bCs/>
                <w:sz w:val="18"/>
                <w:szCs w:val="18"/>
              </w:rPr>
              <w:t>3.3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Knowledge integration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02E56" w:rsidRPr="007D45E6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</w:pP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</w: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fldChar w:fldCharType="end"/>
            </w:r>
          </w:p>
        </w:tc>
      </w:tr>
      <w:tr w:rsidR="00502E56" w:rsidRPr="007D45E6" w:rsidTr="003A0B73">
        <w:trPr>
          <w:trHeight w:val="340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02E56" w:rsidRPr="007D45E6" w:rsidRDefault="00502E56" w:rsidP="003A0B73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7D45E6">
              <w:rPr>
                <w:rFonts w:ascii="Calibri" w:hAnsi="Calibri"/>
                <w:bCs/>
                <w:sz w:val="18"/>
                <w:szCs w:val="18"/>
              </w:rPr>
              <w:t>1.4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Higher-order thinking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eastAsia="Calibri"/>
                <w:b/>
                <w:color w:val="31849B"/>
                <w:sz w:val="18"/>
                <w:szCs w:val="18"/>
              </w:rPr>
            </w:pP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56C13">
              <w:rPr>
                <w:bCs/>
                <w:sz w:val="18"/>
                <w:szCs w:val="18"/>
              </w:rPr>
              <w:t>2.4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Social support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eastAsia="Calibri"/>
                <w:b/>
                <w:color w:val="31849B"/>
                <w:sz w:val="18"/>
                <w:szCs w:val="18"/>
              </w:rPr>
            </w:pP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56C13">
              <w:rPr>
                <w:bCs/>
                <w:sz w:val="18"/>
                <w:szCs w:val="18"/>
              </w:rPr>
              <w:t>3.4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Inclusivity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02E56" w:rsidRPr="007D45E6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</w:pP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</w:r>
            <w:r w:rsidRPr="007D45E6"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fldChar w:fldCharType="end"/>
            </w:r>
          </w:p>
        </w:tc>
      </w:tr>
      <w:tr w:rsidR="00502E56" w:rsidRPr="007D45E6" w:rsidTr="003A0B73">
        <w:trPr>
          <w:trHeight w:val="340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02E56" w:rsidRPr="007D45E6" w:rsidRDefault="00502E56" w:rsidP="003A0B73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7D45E6">
              <w:rPr>
                <w:rFonts w:ascii="Calibri" w:hAnsi="Calibri"/>
                <w:bCs/>
                <w:sz w:val="18"/>
                <w:szCs w:val="18"/>
              </w:rPr>
              <w:t>1.5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Metalanguage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eastAsia="Calibri"/>
                <w:b/>
                <w:color w:val="31849B"/>
                <w:sz w:val="18"/>
                <w:szCs w:val="18"/>
              </w:rPr>
            </w:pP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56C13">
              <w:rPr>
                <w:bCs/>
                <w:sz w:val="18"/>
                <w:szCs w:val="18"/>
              </w:rPr>
              <w:t>2.5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Students’ self-regulation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eastAsia="Calibri"/>
                <w:b/>
                <w:color w:val="31849B"/>
                <w:sz w:val="18"/>
                <w:szCs w:val="18"/>
              </w:rPr>
            </w:pP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56C13">
              <w:rPr>
                <w:bCs/>
                <w:sz w:val="18"/>
                <w:szCs w:val="18"/>
              </w:rPr>
              <w:t>3.5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Connectedness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502E56" w:rsidRPr="007D45E6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</w:r>
            <w:r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fldChar w:fldCharType="end"/>
            </w:r>
          </w:p>
        </w:tc>
      </w:tr>
      <w:tr w:rsidR="00502E56" w:rsidRPr="007D45E6" w:rsidTr="003A0B73">
        <w:trPr>
          <w:trHeight w:val="340"/>
          <w:jc w:val="center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502E56" w:rsidRPr="007D45E6" w:rsidRDefault="00502E56" w:rsidP="003A0B73">
            <w:pPr>
              <w:spacing w:line="276" w:lineRule="auto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7D45E6">
              <w:rPr>
                <w:rFonts w:ascii="Calibri" w:hAnsi="Calibri"/>
                <w:bCs/>
                <w:sz w:val="18"/>
                <w:szCs w:val="18"/>
              </w:rPr>
              <w:t>1.6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Substantive communication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eastAsia="Calibri"/>
                <w:b/>
                <w:color w:val="31849B"/>
                <w:sz w:val="18"/>
                <w:szCs w:val="18"/>
              </w:rPr>
            </w:pP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56C13">
              <w:rPr>
                <w:bCs/>
                <w:sz w:val="18"/>
                <w:szCs w:val="18"/>
              </w:rPr>
              <w:t>2.6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Student direction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02E56" w:rsidRPr="00956C13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eastAsia="Calibri"/>
                <w:b/>
                <w:color w:val="31849B"/>
                <w:sz w:val="18"/>
                <w:szCs w:val="18"/>
              </w:rPr>
            </w:pP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instrText xml:space="preserve"> FORMCHECKBOX </w:instrText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</w:r>
            <w:r w:rsidRPr="00956C13">
              <w:rPr>
                <w:rFonts w:eastAsia="Calibri"/>
                <w:b/>
                <w:color w:val="31849B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56C13">
              <w:rPr>
                <w:bCs/>
                <w:sz w:val="18"/>
                <w:szCs w:val="18"/>
              </w:rPr>
              <w:t>3.6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:rsidR="00502E56" w:rsidRPr="00956C13" w:rsidRDefault="00502E56" w:rsidP="003A0B73">
            <w:pPr>
              <w:spacing w:line="276" w:lineRule="auto"/>
              <w:rPr>
                <w:sz w:val="18"/>
                <w:szCs w:val="18"/>
              </w:rPr>
            </w:pPr>
            <w:r w:rsidRPr="00956C13">
              <w:rPr>
                <w:sz w:val="18"/>
                <w:szCs w:val="18"/>
              </w:rPr>
              <w:t>Narrative</w:t>
            </w: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:rsidR="00502E56" w:rsidRPr="007D45E6" w:rsidRDefault="00502E56" w:rsidP="003A0B73">
            <w:pPr>
              <w:tabs>
                <w:tab w:val="center" w:pos="5102"/>
              </w:tabs>
              <w:spacing w:line="276" w:lineRule="auto"/>
              <w:jc w:val="center"/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</w:r>
            <w:r>
              <w:rPr>
                <w:rFonts w:ascii="Verdana" w:eastAsia="Calibri" w:hAnsi="Verdana"/>
                <w:b/>
                <w:color w:val="31849B"/>
                <w:sz w:val="18"/>
                <w:szCs w:val="18"/>
              </w:rPr>
              <w:fldChar w:fldCharType="end"/>
            </w:r>
          </w:p>
        </w:tc>
      </w:tr>
    </w:tbl>
    <w:p w:rsidR="003730CB" w:rsidRPr="00BC4F1F" w:rsidRDefault="003730CB" w:rsidP="003730CB">
      <w:pPr>
        <w:pStyle w:val="numberlist"/>
        <w:ind w:left="0" w:firstLine="0"/>
      </w:pPr>
    </w:p>
    <w:sectPr w:rsidR="003730CB" w:rsidRPr="00BC4F1F" w:rsidSect="00A612C8">
      <w:headerReference w:type="even" r:id="rId15"/>
      <w:headerReference w:type="default" r:id="rId16"/>
      <w:footerReference w:type="even" r:id="rId17"/>
      <w:footerReference w:type="default" r:id="rId18"/>
      <w:pgSz w:w="11909" w:h="16834" w:code="9"/>
      <w:pgMar w:top="1134" w:right="1701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3B0" w:rsidRDefault="000E53B0">
      <w:r>
        <w:separator/>
      </w:r>
    </w:p>
  </w:endnote>
  <w:endnote w:type="continuationSeparator" w:id="0">
    <w:p w:rsidR="000E53B0" w:rsidRDefault="000E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40C" w:rsidRDefault="00D9140C" w:rsidP="00502E56">
    <w:pPr>
      <w:pStyle w:val="Footer"/>
      <w:tabs>
        <w:tab w:val="clear" w:pos="7371"/>
        <w:tab w:val="left" w:pos="7797"/>
      </w:tabs>
      <w:ind w:left="0"/>
      <w:rPr>
        <w:rStyle w:val="PageNumber"/>
      </w:rPr>
    </w:pPr>
    <w:r>
      <w:rPr>
        <w:rStyle w:val="PageNumber"/>
      </w:rPr>
      <w:pgNum/>
    </w:r>
    <w:r>
      <w:rPr>
        <w:rStyle w:val="PageNumber"/>
      </w:rPr>
      <w:tab/>
    </w:r>
  </w:p>
  <w:p w:rsidR="00D9140C" w:rsidRPr="00740FA3" w:rsidRDefault="00D9140C" w:rsidP="00502E56">
    <w:pPr>
      <w:pStyle w:val="Projectnumberinfo"/>
      <w:tabs>
        <w:tab w:val="clear" w:pos="7371"/>
        <w:tab w:val="right" w:pos="8505"/>
      </w:tabs>
      <w:rPr>
        <w:b w:val="0"/>
        <w:bCs/>
        <w:szCs w:val="12"/>
      </w:rPr>
    </w:pPr>
    <w:r>
      <w:tab/>
    </w:r>
    <w:r>
      <w:rPr>
        <w:rStyle w:val="PageNumber"/>
        <w:b w:val="0"/>
        <w:bCs/>
        <w:sz w:val="12"/>
        <w:szCs w:val="12"/>
      </w:rPr>
      <w:t>© NSW D</w:t>
    </w:r>
    <w:r w:rsidR="004048AB">
      <w:rPr>
        <w:rStyle w:val="PageNumber"/>
        <w:b w:val="0"/>
        <w:bCs/>
        <w:sz w:val="12"/>
        <w:szCs w:val="12"/>
      </w:rPr>
      <w:t>epartment of Education</w:t>
    </w:r>
    <w:r>
      <w:rPr>
        <w:rStyle w:val="PageNumber"/>
        <w:b w:val="0"/>
        <w:bCs/>
        <w:sz w:val="12"/>
        <w:szCs w:val="12"/>
      </w:rPr>
      <w:t xml:space="preserve"> 20</w:t>
    </w:r>
    <w:r w:rsidR="004048AB">
      <w:rPr>
        <w:rStyle w:val="PageNumber"/>
        <w:b w:val="0"/>
        <w:bCs/>
        <w:sz w:val="12"/>
        <w:szCs w:val="12"/>
      </w:rPr>
      <w:t>1</w:t>
    </w:r>
    <w:r>
      <w:rPr>
        <w:rStyle w:val="PageNumber"/>
        <w:b w:val="0"/>
        <w:bCs/>
        <w:sz w:val="12"/>
        <w:szCs w:val="12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40C" w:rsidRDefault="00D9140C" w:rsidP="00426BDE">
    <w:pPr>
      <w:pStyle w:val="Footer"/>
      <w:ind w:left="0"/>
    </w:pPr>
    <w:r>
      <w:tab/>
    </w:r>
    <w:r>
      <w:rPr>
        <w:rStyle w:val="PageNumber"/>
      </w:rPr>
      <w:pgNum/>
    </w:r>
  </w:p>
  <w:p w:rsidR="00D9140C" w:rsidRPr="006C3ACA" w:rsidRDefault="00D9140C" w:rsidP="00426BDE">
    <w:pPr>
      <w:pStyle w:val="Footer"/>
      <w:spacing w:line="180" w:lineRule="atLeast"/>
      <w:ind w:left="0"/>
      <w:rPr>
        <w:rStyle w:val="PageNumber"/>
        <w:sz w:val="12"/>
        <w:szCs w:val="12"/>
      </w:rPr>
    </w:pPr>
    <w:r>
      <w:rPr>
        <w:rStyle w:val="PageNumber"/>
        <w:sz w:val="12"/>
        <w:szCs w:val="12"/>
      </w:rPr>
      <w:t>© NSW D</w:t>
    </w:r>
    <w:r w:rsidR="004048AB">
      <w:rPr>
        <w:rStyle w:val="PageNumber"/>
        <w:sz w:val="12"/>
        <w:szCs w:val="12"/>
      </w:rPr>
      <w:t>epartment of Education</w:t>
    </w:r>
    <w:r>
      <w:rPr>
        <w:rStyle w:val="PageNumber"/>
        <w:sz w:val="12"/>
        <w:szCs w:val="12"/>
      </w:rPr>
      <w:t xml:space="preserve"> 20</w:t>
    </w:r>
    <w:r w:rsidR="004048AB">
      <w:rPr>
        <w:rStyle w:val="PageNumber"/>
        <w:sz w:val="12"/>
        <w:szCs w:val="12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3B0" w:rsidRDefault="000E53B0">
      <w:r>
        <w:separator/>
      </w:r>
    </w:p>
  </w:footnote>
  <w:footnote w:type="continuationSeparator" w:id="0">
    <w:p w:rsidR="000E53B0" w:rsidRDefault="000E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40C" w:rsidRDefault="00D9140C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40C" w:rsidRDefault="00D9140C" w:rsidP="00426BDE">
    <w:pPr>
      <w:pStyle w:val="Header"/>
      <w:ind w:left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A6D4B"/>
    <w:multiLevelType w:val="hybridMultilevel"/>
    <w:tmpl w:val="58A88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E77"/>
    <w:multiLevelType w:val="hybridMultilevel"/>
    <w:tmpl w:val="58D4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2C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9A19C2"/>
    <w:multiLevelType w:val="hybridMultilevel"/>
    <w:tmpl w:val="7C1CAB16"/>
    <w:lvl w:ilvl="0" w:tplc="AE2C83EE">
      <w:start w:val="1"/>
      <w:numFmt w:val="bullet"/>
      <w:pStyle w:val="listcheck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47EBD"/>
    <w:multiLevelType w:val="hybridMultilevel"/>
    <w:tmpl w:val="D264EA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1531C"/>
    <w:multiLevelType w:val="hybridMultilevel"/>
    <w:tmpl w:val="30489A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F2A8A"/>
    <w:multiLevelType w:val="hybridMultilevel"/>
    <w:tmpl w:val="576AD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B1773"/>
    <w:multiLevelType w:val="hybridMultilevel"/>
    <w:tmpl w:val="9DA06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1563C"/>
    <w:multiLevelType w:val="hybridMultilevel"/>
    <w:tmpl w:val="F174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11A9"/>
    <w:multiLevelType w:val="hybridMultilevel"/>
    <w:tmpl w:val="5B2C1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10DC9"/>
    <w:multiLevelType w:val="singleLevel"/>
    <w:tmpl w:val="618C93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12" w15:restartNumberingAfterBreak="0">
    <w:nsid w:val="3D231F51"/>
    <w:multiLevelType w:val="hybridMultilevel"/>
    <w:tmpl w:val="2514C69C"/>
    <w:lvl w:ilvl="0" w:tplc="3FCC0418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5AA0"/>
    <w:multiLevelType w:val="hybridMultilevel"/>
    <w:tmpl w:val="65FE2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5576"/>
    <w:multiLevelType w:val="hybridMultilevel"/>
    <w:tmpl w:val="C63C88B6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D112DBA"/>
    <w:multiLevelType w:val="hybridMultilevel"/>
    <w:tmpl w:val="F45E54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F2388"/>
    <w:multiLevelType w:val="hybridMultilevel"/>
    <w:tmpl w:val="A850B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845E8"/>
    <w:multiLevelType w:val="hybridMultilevel"/>
    <w:tmpl w:val="3244D1BE"/>
    <w:lvl w:ilvl="0" w:tplc="0C09000F">
      <w:start w:val="1"/>
      <w:numFmt w:val="decimal"/>
      <w:lvlText w:val="%1."/>
      <w:lvlJc w:val="left"/>
      <w:pPr>
        <w:ind w:left="755" w:hanging="360"/>
      </w:pPr>
    </w:lvl>
    <w:lvl w:ilvl="1" w:tplc="0C090019" w:tentative="1">
      <w:start w:val="1"/>
      <w:numFmt w:val="lowerLetter"/>
      <w:lvlText w:val="%2."/>
      <w:lvlJc w:val="left"/>
      <w:pPr>
        <w:ind w:left="1475" w:hanging="360"/>
      </w:pPr>
    </w:lvl>
    <w:lvl w:ilvl="2" w:tplc="0C09001B" w:tentative="1">
      <w:start w:val="1"/>
      <w:numFmt w:val="lowerRoman"/>
      <w:lvlText w:val="%3."/>
      <w:lvlJc w:val="right"/>
      <w:pPr>
        <w:ind w:left="2195" w:hanging="180"/>
      </w:pPr>
    </w:lvl>
    <w:lvl w:ilvl="3" w:tplc="0C09000F" w:tentative="1">
      <w:start w:val="1"/>
      <w:numFmt w:val="decimal"/>
      <w:lvlText w:val="%4."/>
      <w:lvlJc w:val="left"/>
      <w:pPr>
        <w:ind w:left="2915" w:hanging="360"/>
      </w:pPr>
    </w:lvl>
    <w:lvl w:ilvl="4" w:tplc="0C090019" w:tentative="1">
      <w:start w:val="1"/>
      <w:numFmt w:val="lowerLetter"/>
      <w:lvlText w:val="%5."/>
      <w:lvlJc w:val="left"/>
      <w:pPr>
        <w:ind w:left="3635" w:hanging="360"/>
      </w:pPr>
    </w:lvl>
    <w:lvl w:ilvl="5" w:tplc="0C09001B" w:tentative="1">
      <w:start w:val="1"/>
      <w:numFmt w:val="lowerRoman"/>
      <w:lvlText w:val="%6."/>
      <w:lvlJc w:val="right"/>
      <w:pPr>
        <w:ind w:left="4355" w:hanging="180"/>
      </w:pPr>
    </w:lvl>
    <w:lvl w:ilvl="6" w:tplc="0C09000F" w:tentative="1">
      <w:start w:val="1"/>
      <w:numFmt w:val="decimal"/>
      <w:lvlText w:val="%7."/>
      <w:lvlJc w:val="left"/>
      <w:pPr>
        <w:ind w:left="5075" w:hanging="360"/>
      </w:pPr>
    </w:lvl>
    <w:lvl w:ilvl="7" w:tplc="0C090019" w:tentative="1">
      <w:start w:val="1"/>
      <w:numFmt w:val="lowerLetter"/>
      <w:lvlText w:val="%8."/>
      <w:lvlJc w:val="left"/>
      <w:pPr>
        <w:ind w:left="5795" w:hanging="360"/>
      </w:pPr>
    </w:lvl>
    <w:lvl w:ilvl="8" w:tplc="0C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8" w15:restartNumberingAfterBreak="0">
    <w:nsid w:val="73C82300"/>
    <w:multiLevelType w:val="hybridMultilevel"/>
    <w:tmpl w:val="BE30C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9324A"/>
    <w:multiLevelType w:val="hybridMultilevel"/>
    <w:tmpl w:val="0696FBE6"/>
    <w:lvl w:ilvl="0" w:tplc="EA46FF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9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18"/>
  </w:num>
  <w:num w:numId="10">
    <w:abstractNumId w:val="16"/>
  </w:num>
  <w:num w:numId="11">
    <w:abstractNumId w:val="13"/>
  </w:num>
  <w:num w:numId="12">
    <w:abstractNumId w:val="8"/>
  </w:num>
  <w:num w:numId="13">
    <w:abstractNumId w:val="7"/>
  </w:num>
  <w:num w:numId="14">
    <w:abstractNumId w:val="5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FA9"/>
    <w:rsid w:val="00004989"/>
    <w:rsid w:val="00011799"/>
    <w:rsid w:val="00017704"/>
    <w:rsid w:val="00027574"/>
    <w:rsid w:val="000340B9"/>
    <w:rsid w:val="00040AB2"/>
    <w:rsid w:val="00071A91"/>
    <w:rsid w:val="00086919"/>
    <w:rsid w:val="00090457"/>
    <w:rsid w:val="000C4D13"/>
    <w:rsid w:val="000D706C"/>
    <w:rsid w:val="000E53B0"/>
    <w:rsid w:val="000F0F1B"/>
    <w:rsid w:val="0010327C"/>
    <w:rsid w:val="001061CF"/>
    <w:rsid w:val="00106FB5"/>
    <w:rsid w:val="00120B2D"/>
    <w:rsid w:val="00130DB9"/>
    <w:rsid w:val="001323E5"/>
    <w:rsid w:val="00135731"/>
    <w:rsid w:val="00167C9C"/>
    <w:rsid w:val="001D6B4F"/>
    <w:rsid w:val="001F3D62"/>
    <w:rsid w:val="00227BBF"/>
    <w:rsid w:val="0024588B"/>
    <w:rsid w:val="00252113"/>
    <w:rsid w:val="002A53DB"/>
    <w:rsid w:val="002D1406"/>
    <w:rsid w:val="002F4E65"/>
    <w:rsid w:val="00320096"/>
    <w:rsid w:val="00335C06"/>
    <w:rsid w:val="00345EAE"/>
    <w:rsid w:val="00360C77"/>
    <w:rsid w:val="003730CB"/>
    <w:rsid w:val="00381244"/>
    <w:rsid w:val="00390994"/>
    <w:rsid w:val="003A0B73"/>
    <w:rsid w:val="003E685E"/>
    <w:rsid w:val="0040173F"/>
    <w:rsid w:val="004048AB"/>
    <w:rsid w:val="00412565"/>
    <w:rsid w:val="00425F51"/>
    <w:rsid w:val="00426BDE"/>
    <w:rsid w:val="00431375"/>
    <w:rsid w:val="00440064"/>
    <w:rsid w:val="00440950"/>
    <w:rsid w:val="00441277"/>
    <w:rsid w:val="00444924"/>
    <w:rsid w:val="004449A6"/>
    <w:rsid w:val="00451054"/>
    <w:rsid w:val="004640EC"/>
    <w:rsid w:val="004738A3"/>
    <w:rsid w:val="00492C2A"/>
    <w:rsid w:val="004B4BF0"/>
    <w:rsid w:val="004B57C5"/>
    <w:rsid w:val="004C4355"/>
    <w:rsid w:val="004C49A6"/>
    <w:rsid w:val="004C5B68"/>
    <w:rsid w:val="004D0828"/>
    <w:rsid w:val="004D1F44"/>
    <w:rsid w:val="004D7AA6"/>
    <w:rsid w:val="004E0072"/>
    <w:rsid w:val="004E0A38"/>
    <w:rsid w:val="004F7B39"/>
    <w:rsid w:val="00502E56"/>
    <w:rsid w:val="00507401"/>
    <w:rsid w:val="00513260"/>
    <w:rsid w:val="00515BB0"/>
    <w:rsid w:val="0051643B"/>
    <w:rsid w:val="00525980"/>
    <w:rsid w:val="00544122"/>
    <w:rsid w:val="0055517D"/>
    <w:rsid w:val="00560E24"/>
    <w:rsid w:val="0058725D"/>
    <w:rsid w:val="00594318"/>
    <w:rsid w:val="005C6183"/>
    <w:rsid w:val="005D5C83"/>
    <w:rsid w:val="0061066F"/>
    <w:rsid w:val="0061340D"/>
    <w:rsid w:val="006365C6"/>
    <w:rsid w:val="00662269"/>
    <w:rsid w:val="00672CCE"/>
    <w:rsid w:val="00675E15"/>
    <w:rsid w:val="00695751"/>
    <w:rsid w:val="006A0DF2"/>
    <w:rsid w:val="006B0EF0"/>
    <w:rsid w:val="006C05F4"/>
    <w:rsid w:val="006C3ACA"/>
    <w:rsid w:val="006E641D"/>
    <w:rsid w:val="006E7BF0"/>
    <w:rsid w:val="006F312C"/>
    <w:rsid w:val="007105C9"/>
    <w:rsid w:val="007357C1"/>
    <w:rsid w:val="00740FA3"/>
    <w:rsid w:val="00753CD3"/>
    <w:rsid w:val="007832CE"/>
    <w:rsid w:val="007A51A6"/>
    <w:rsid w:val="007C339F"/>
    <w:rsid w:val="00802A6B"/>
    <w:rsid w:val="0080499D"/>
    <w:rsid w:val="00813C10"/>
    <w:rsid w:val="008264E6"/>
    <w:rsid w:val="00841FEB"/>
    <w:rsid w:val="00851C49"/>
    <w:rsid w:val="0086236E"/>
    <w:rsid w:val="0086308C"/>
    <w:rsid w:val="00892188"/>
    <w:rsid w:val="008B21EE"/>
    <w:rsid w:val="008C7813"/>
    <w:rsid w:val="008F1CED"/>
    <w:rsid w:val="00902004"/>
    <w:rsid w:val="00905610"/>
    <w:rsid w:val="00907D3A"/>
    <w:rsid w:val="00922267"/>
    <w:rsid w:val="00934B5C"/>
    <w:rsid w:val="009534B1"/>
    <w:rsid w:val="0095405D"/>
    <w:rsid w:val="00956C13"/>
    <w:rsid w:val="00971D72"/>
    <w:rsid w:val="00973C3A"/>
    <w:rsid w:val="0099224C"/>
    <w:rsid w:val="00994711"/>
    <w:rsid w:val="009950FD"/>
    <w:rsid w:val="009958D9"/>
    <w:rsid w:val="009B135B"/>
    <w:rsid w:val="009B2E66"/>
    <w:rsid w:val="009B4618"/>
    <w:rsid w:val="009B6FA9"/>
    <w:rsid w:val="009B75ED"/>
    <w:rsid w:val="009F0084"/>
    <w:rsid w:val="00A00127"/>
    <w:rsid w:val="00A03155"/>
    <w:rsid w:val="00A0720C"/>
    <w:rsid w:val="00A12FDF"/>
    <w:rsid w:val="00A17EB6"/>
    <w:rsid w:val="00A22CE8"/>
    <w:rsid w:val="00A25DA6"/>
    <w:rsid w:val="00A32720"/>
    <w:rsid w:val="00A612C8"/>
    <w:rsid w:val="00A721A8"/>
    <w:rsid w:val="00A7518A"/>
    <w:rsid w:val="00A97D04"/>
    <w:rsid w:val="00AA120D"/>
    <w:rsid w:val="00AB07F2"/>
    <w:rsid w:val="00AF134A"/>
    <w:rsid w:val="00AF69A8"/>
    <w:rsid w:val="00B00BDE"/>
    <w:rsid w:val="00B172FC"/>
    <w:rsid w:val="00B26873"/>
    <w:rsid w:val="00B26FE2"/>
    <w:rsid w:val="00B377AF"/>
    <w:rsid w:val="00B42CC5"/>
    <w:rsid w:val="00B5416A"/>
    <w:rsid w:val="00B70651"/>
    <w:rsid w:val="00B91780"/>
    <w:rsid w:val="00B9436D"/>
    <w:rsid w:val="00B944F0"/>
    <w:rsid w:val="00BC4F1F"/>
    <w:rsid w:val="00BD47D1"/>
    <w:rsid w:val="00BF7D76"/>
    <w:rsid w:val="00C04FB0"/>
    <w:rsid w:val="00C26618"/>
    <w:rsid w:val="00C27D88"/>
    <w:rsid w:val="00C34134"/>
    <w:rsid w:val="00C653F1"/>
    <w:rsid w:val="00C72342"/>
    <w:rsid w:val="00C87BE3"/>
    <w:rsid w:val="00CE372D"/>
    <w:rsid w:val="00CE53D0"/>
    <w:rsid w:val="00D40761"/>
    <w:rsid w:val="00D9140C"/>
    <w:rsid w:val="00D9322E"/>
    <w:rsid w:val="00DA745A"/>
    <w:rsid w:val="00DB3DE7"/>
    <w:rsid w:val="00DD1F66"/>
    <w:rsid w:val="00DD77E7"/>
    <w:rsid w:val="00E16375"/>
    <w:rsid w:val="00E27734"/>
    <w:rsid w:val="00E342A5"/>
    <w:rsid w:val="00E51418"/>
    <w:rsid w:val="00E53CE7"/>
    <w:rsid w:val="00E574D0"/>
    <w:rsid w:val="00E6124F"/>
    <w:rsid w:val="00E727B0"/>
    <w:rsid w:val="00E73DF3"/>
    <w:rsid w:val="00E86180"/>
    <w:rsid w:val="00E94EE4"/>
    <w:rsid w:val="00E96553"/>
    <w:rsid w:val="00EA1EA1"/>
    <w:rsid w:val="00EC6447"/>
    <w:rsid w:val="00EF2E35"/>
    <w:rsid w:val="00EF3FA0"/>
    <w:rsid w:val="00F106DC"/>
    <w:rsid w:val="00F32876"/>
    <w:rsid w:val="00F50EFE"/>
    <w:rsid w:val="00F604E8"/>
    <w:rsid w:val="00F823B1"/>
    <w:rsid w:val="00F8310E"/>
    <w:rsid w:val="00F863B9"/>
    <w:rsid w:val="00F866A9"/>
    <w:rsid w:val="00FA3251"/>
    <w:rsid w:val="00FC590F"/>
    <w:rsid w:val="00FC6777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23E3852E-B72F-4152-801C-5069B7E4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4"/>
      <w:lang w:eastAsia="en-US"/>
    </w:rPr>
  </w:style>
  <w:style w:type="paragraph" w:styleId="Heading1">
    <w:name w:val="heading 1"/>
    <w:basedOn w:val="bodytext"/>
    <w:next w:val="bodytext"/>
    <w:qFormat/>
    <w:pPr>
      <w:keepNext/>
      <w:keepLines/>
      <w:pageBreakBefore/>
      <w:spacing w:before="240" w:after="1560" w:line="560" w:lineRule="atLeast"/>
      <w:ind w:left="-1418"/>
      <w:outlineLvl w:val="0"/>
    </w:pPr>
    <w:rPr>
      <w:rFonts w:ascii="Arial" w:hAnsi="Arial"/>
      <w:kern w:val="28"/>
      <w:sz w:val="52"/>
    </w:rPr>
  </w:style>
  <w:style w:type="paragraph" w:styleId="Heading2">
    <w:name w:val="heading 2"/>
    <w:basedOn w:val="Heading1"/>
    <w:next w:val="bodytext"/>
    <w:qFormat/>
    <w:pPr>
      <w:pageBreakBefore w:val="0"/>
      <w:spacing w:before="560" w:after="60" w:line="460" w:lineRule="atLeast"/>
      <w:ind w:left="0"/>
      <w:outlineLvl w:val="1"/>
    </w:pPr>
    <w:rPr>
      <w:sz w:val="42"/>
    </w:rPr>
  </w:style>
  <w:style w:type="paragraph" w:styleId="Heading3">
    <w:name w:val="heading 3"/>
    <w:basedOn w:val="Heading2"/>
    <w:next w:val="bodytext"/>
    <w:qFormat/>
    <w:pPr>
      <w:spacing w:before="440" w:after="120" w:line="320" w:lineRule="atLeast"/>
      <w:outlineLvl w:val="2"/>
    </w:pPr>
    <w:rPr>
      <w:sz w:val="30"/>
    </w:rPr>
  </w:style>
  <w:style w:type="paragraph" w:styleId="Heading4">
    <w:name w:val="heading 4"/>
    <w:basedOn w:val="Heading1"/>
    <w:next w:val="bodytext"/>
    <w:qFormat/>
    <w:pPr>
      <w:pageBreakBefore w:val="0"/>
      <w:spacing w:before="300" w:after="120" w:line="280" w:lineRule="atLeast"/>
      <w:ind w:left="0"/>
      <w:outlineLvl w:val="3"/>
    </w:pPr>
    <w:rPr>
      <w:i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">
    <w:name w:val="body text"/>
    <w:aliases w:val="t"/>
    <w:basedOn w:val="Normal"/>
    <w:pPr>
      <w:spacing w:before="120" w:after="120"/>
    </w:pPr>
  </w:style>
  <w:style w:type="paragraph" w:customStyle="1" w:styleId="activityprogresshead">
    <w:name w:val="activity/progress head"/>
    <w:aliases w:val="p,* activity/progress head,- activity/prog head"/>
    <w:basedOn w:val="bodytext"/>
    <w:next w:val="bodytext"/>
    <w:pPr>
      <w:spacing w:before="300" w:after="200" w:line="320" w:lineRule="atLeast"/>
    </w:pPr>
    <w:rPr>
      <w:rFonts w:ascii="Arial" w:hAnsi="Arial"/>
      <w:b/>
      <w:i/>
      <w:sz w:val="30"/>
    </w:rPr>
  </w:style>
  <w:style w:type="paragraph" w:customStyle="1" w:styleId="alttext">
    <w:name w:val="alt text"/>
    <w:basedOn w:val="bodytext"/>
    <w:next w:val="figurecaption"/>
    <w:rsid w:val="00167C9C"/>
    <w:pPr>
      <w:spacing w:before="60" w:line="240" w:lineRule="atLeast"/>
    </w:pPr>
    <w:rPr>
      <w:rFonts w:ascii="Arial" w:eastAsia="Arial Unicode MS" w:hAnsi="Arial"/>
      <w:sz w:val="20"/>
    </w:rPr>
  </w:style>
  <w:style w:type="paragraph" w:customStyle="1" w:styleId="imageinline">
    <w:name w:val="image inline"/>
    <w:basedOn w:val="bodytext"/>
    <w:next w:val="alttext"/>
    <w:pPr>
      <w:keepLines/>
      <w:jc w:val="center"/>
    </w:pPr>
    <w:rPr>
      <w:kern w:val="28"/>
    </w:rPr>
  </w:style>
  <w:style w:type="paragraph" w:customStyle="1" w:styleId="audiofile">
    <w:name w:val="audio file"/>
    <w:basedOn w:val="imageinline"/>
    <w:next w:val="Normal"/>
  </w:style>
  <w:style w:type="paragraph" w:customStyle="1" w:styleId="bibliographicentry">
    <w:name w:val="bibliographic_entry"/>
    <w:basedOn w:val="bodytext"/>
    <w:pPr>
      <w:keepLines/>
    </w:pPr>
    <w:rPr>
      <w:kern w:val="28"/>
    </w:rPr>
  </w:style>
  <w:style w:type="paragraph" w:customStyle="1" w:styleId="bulletlist">
    <w:name w:val="bullet list"/>
    <w:aliases w:val="l"/>
    <w:basedOn w:val="bodytext"/>
    <w:pPr>
      <w:spacing w:before="0"/>
      <w:ind w:left="425" w:hanging="425"/>
    </w:pPr>
  </w:style>
  <w:style w:type="paragraph" w:customStyle="1" w:styleId="bulletsublist">
    <w:name w:val="bullet sublist"/>
    <w:aliases w:val="ll"/>
    <w:basedOn w:val="bodytext"/>
    <w:pPr>
      <w:spacing w:before="0" w:after="80"/>
      <w:ind w:left="709" w:hanging="284"/>
    </w:pPr>
  </w:style>
  <w:style w:type="paragraph" w:customStyle="1" w:styleId="bulletnumberlistsecondparagraph">
    <w:name w:val="bullet/number list_second paragraph"/>
    <w:basedOn w:val="bodytext"/>
    <w:pPr>
      <w:tabs>
        <w:tab w:val="left" w:pos="425"/>
      </w:tabs>
      <w:spacing w:before="0"/>
      <w:ind w:left="425"/>
    </w:pPr>
  </w:style>
  <w:style w:type="paragraph" w:customStyle="1" w:styleId="compacttext">
    <w:name w:val="compact text"/>
    <w:basedOn w:val="bodytext"/>
    <w:next w:val="bodytext"/>
    <w:pPr>
      <w:spacing w:before="0" w:after="0" w:line="240" w:lineRule="atLeast"/>
    </w:pPr>
  </w:style>
  <w:style w:type="paragraph" w:customStyle="1" w:styleId="extract">
    <w:name w:val="extract"/>
    <w:aliases w:val="x"/>
    <w:basedOn w:val="bodytext"/>
    <w:pPr>
      <w:spacing w:before="80" w:after="80" w:line="260" w:lineRule="atLeast"/>
      <w:ind w:left="567" w:right="227"/>
    </w:pPr>
    <w:rPr>
      <w:sz w:val="22"/>
    </w:rPr>
  </w:style>
  <w:style w:type="paragraph" w:customStyle="1" w:styleId="feedbackcorrect">
    <w:name w:val="feedback correct"/>
    <w:basedOn w:val="bodytext"/>
    <w:next w:val="bodytext"/>
  </w:style>
  <w:style w:type="paragraph" w:customStyle="1" w:styleId="feedbackincorrect">
    <w:name w:val="feedback incorrect"/>
    <w:basedOn w:val="bodytext"/>
    <w:next w:val="bodytext"/>
  </w:style>
  <w:style w:type="paragraph" w:customStyle="1" w:styleId="feedbacktitle">
    <w:name w:val="feedback title"/>
    <w:basedOn w:val="bodytext"/>
    <w:next w:val="bodytext"/>
    <w:rPr>
      <w:rFonts w:ascii="Arial" w:hAnsi="Arial"/>
      <w:sz w:val="28"/>
    </w:rPr>
  </w:style>
  <w:style w:type="paragraph" w:customStyle="1" w:styleId="figurecaption">
    <w:name w:val="figure caption"/>
    <w:aliases w:val="f"/>
    <w:basedOn w:val="imageinline"/>
    <w:next w:val="alttext"/>
    <w:pPr>
      <w:spacing w:before="240" w:after="240" w:line="240" w:lineRule="atLeast"/>
    </w:pPr>
    <w:rPr>
      <w:rFonts w:ascii="Arial" w:hAnsi="Arial"/>
      <w:sz w:val="20"/>
    </w:rPr>
  </w:style>
  <w:style w:type="paragraph" w:styleId="Footer">
    <w:name w:val="footer"/>
    <w:aliases w:val="fo"/>
    <w:basedOn w:val="Normal"/>
    <w:pPr>
      <w:widowControl w:val="0"/>
      <w:pBdr>
        <w:top w:val="single" w:sz="2" w:space="5" w:color="auto"/>
      </w:pBdr>
      <w:tabs>
        <w:tab w:val="right" w:pos="7371"/>
      </w:tabs>
      <w:ind w:left="-1418"/>
    </w:pPr>
    <w:rPr>
      <w:rFonts w:ascii="Arial Narrow" w:hAnsi="Arial Narrow"/>
      <w:sz w:val="20"/>
    </w:rPr>
  </w:style>
  <w:style w:type="paragraph" w:customStyle="1" w:styleId="glossaryterm">
    <w:name w:val="glossary term"/>
    <w:basedOn w:val="bodytext"/>
    <w:next w:val="bodytext"/>
    <w:pPr>
      <w:widowControl w:val="0"/>
      <w:spacing w:before="240" w:after="0" w:line="240" w:lineRule="atLeast"/>
    </w:pPr>
    <w:rPr>
      <w:rFonts w:ascii="Arial" w:hAnsi="Arial"/>
      <w:b/>
    </w:rPr>
  </w:style>
  <w:style w:type="paragraph" w:styleId="Header">
    <w:name w:val="header"/>
    <w:aliases w:val="he"/>
    <w:basedOn w:val="bodytext"/>
    <w:pPr>
      <w:pBdr>
        <w:bottom w:val="single" w:sz="2" w:space="0" w:color="000000"/>
      </w:pBdr>
      <w:spacing w:before="0" w:after="0"/>
      <w:ind w:left="-1418"/>
    </w:pPr>
    <w:rPr>
      <w:rFonts w:ascii="Arial" w:hAnsi="Arial"/>
    </w:rPr>
  </w:style>
  <w:style w:type="paragraph" w:customStyle="1" w:styleId="heading-attachmentassignment">
    <w:name w:val="heading - attachment/assignment"/>
    <w:basedOn w:val="Heading2"/>
    <w:pPr>
      <w:pageBreakBefore/>
      <w:spacing w:before="120" w:after="480"/>
      <w:ind w:left="-1418"/>
      <w:outlineLvl w:val="2"/>
    </w:pPr>
  </w:style>
  <w:style w:type="paragraph" w:customStyle="1" w:styleId="lines">
    <w:name w:val="lines"/>
    <w:aliases w:val="i"/>
    <w:basedOn w:val="bodytext"/>
    <w:pPr>
      <w:tabs>
        <w:tab w:val="right" w:leader="underscore" w:pos="7371"/>
      </w:tabs>
      <w:ind w:left="-1418"/>
    </w:pPr>
  </w:style>
  <w:style w:type="paragraph" w:customStyle="1" w:styleId="linesindent">
    <w:name w:val="lines indent"/>
    <w:aliases w:val="il"/>
    <w:basedOn w:val="lines"/>
    <w:pPr>
      <w:ind w:left="-993" w:hanging="425"/>
    </w:pPr>
  </w:style>
  <w:style w:type="paragraph" w:customStyle="1" w:styleId="linessubindent">
    <w:name w:val="lines subindent"/>
    <w:aliases w:val="is"/>
    <w:basedOn w:val="linesindent"/>
    <w:pPr>
      <w:ind w:left="-709" w:hanging="284"/>
    </w:pPr>
  </w:style>
  <w:style w:type="paragraph" w:customStyle="1" w:styleId="linessubsubindent">
    <w:name w:val="lines subsubindent"/>
    <w:aliases w:val="it"/>
    <w:basedOn w:val="bodytext"/>
    <w:pPr>
      <w:tabs>
        <w:tab w:val="right" w:leader="underscore" w:pos="7371"/>
      </w:tabs>
    </w:pPr>
  </w:style>
  <w:style w:type="paragraph" w:customStyle="1" w:styleId="listcheck">
    <w:name w:val="list check"/>
    <w:basedOn w:val="bodytext"/>
    <w:locked/>
    <w:pPr>
      <w:numPr>
        <w:numId w:val="1"/>
      </w:numPr>
      <w:tabs>
        <w:tab w:val="clear" w:pos="425"/>
      </w:tabs>
    </w:pPr>
  </w:style>
  <w:style w:type="paragraph" w:customStyle="1" w:styleId="mathsformuladisplay">
    <w:name w:val="maths/formula display"/>
    <w:basedOn w:val="bodytext"/>
    <w:next w:val="alttext"/>
    <w:pPr>
      <w:spacing w:before="80"/>
      <w:ind w:left="1701" w:hanging="992"/>
    </w:pPr>
  </w:style>
  <w:style w:type="paragraph" w:customStyle="1" w:styleId="mcanswer">
    <w:name w:val="mc answer"/>
    <w:basedOn w:val="bodytext"/>
    <w:next w:val="Normal"/>
    <w:pPr>
      <w:ind w:left="425" w:hanging="425"/>
    </w:pPr>
  </w:style>
  <w:style w:type="paragraph" w:customStyle="1" w:styleId="mcdistracter">
    <w:name w:val="mc distracter"/>
    <w:basedOn w:val="bodytext"/>
    <w:pPr>
      <w:ind w:left="425" w:hanging="425"/>
    </w:pPr>
  </w:style>
  <w:style w:type="paragraph" w:customStyle="1" w:styleId="mcstem">
    <w:name w:val="mc_stem"/>
    <w:basedOn w:val="bodytext"/>
    <w:next w:val="mcdistracter"/>
    <w:pPr>
      <w:spacing w:before="240"/>
      <w:ind w:left="-993" w:hanging="425"/>
    </w:pPr>
  </w:style>
  <w:style w:type="paragraph" w:customStyle="1" w:styleId="mwmissingwordstem">
    <w:name w:val="mw missing word stem"/>
    <w:basedOn w:val="bodytext"/>
    <w:next w:val="Normal"/>
    <w:pPr>
      <w:spacing w:before="240"/>
      <w:ind w:left="-993" w:hanging="425"/>
    </w:pPr>
  </w:style>
  <w:style w:type="character" w:customStyle="1" w:styleId="mwmissingwordstyle">
    <w:name w:val="mw missing word style"/>
    <w:rPr>
      <w:color w:val="993366"/>
    </w:rPr>
  </w:style>
  <w:style w:type="paragraph" w:customStyle="1" w:styleId="mwparagraph">
    <w:name w:val="mw paragraph"/>
    <w:basedOn w:val="bodytext"/>
    <w:next w:val="feedbacktitle"/>
    <w:pPr>
      <w:spacing w:line="360" w:lineRule="atLeast"/>
      <w:ind w:left="-992"/>
    </w:pPr>
  </w:style>
  <w:style w:type="paragraph" w:customStyle="1" w:styleId="numberlist">
    <w:name w:val="number list"/>
    <w:aliases w:val="n"/>
    <w:basedOn w:val="bodytext"/>
    <w:pPr>
      <w:spacing w:before="0"/>
      <w:ind w:left="425" w:hanging="425"/>
    </w:pPr>
  </w:style>
  <w:style w:type="paragraph" w:customStyle="1" w:styleId="numbersublist">
    <w:name w:val="number sublist"/>
    <w:aliases w:val="ns"/>
    <w:basedOn w:val="numberlist"/>
    <w:pPr>
      <w:spacing w:after="80"/>
      <w:ind w:left="850"/>
    </w:pPr>
  </w:style>
  <w:style w:type="paragraph" w:customStyle="1" w:styleId="numbersubsublist">
    <w:name w:val="number subsublist"/>
    <w:aliases w:val="nn"/>
    <w:basedOn w:val="numbersublist"/>
    <w:pPr>
      <w:ind w:left="1276"/>
    </w:pPr>
  </w:style>
  <w:style w:type="character" w:styleId="PageNumber">
    <w:name w:val="page number"/>
    <w:rPr>
      <w:rFonts w:ascii="Arial Narrow" w:hAnsi="Arial Narrow"/>
      <w:color w:val="auto"/>
      <w:sz w:val="20"/>
    </w:rPr>
  </w:style>
  <w:style w:type="paragraph" w:customStyle="1" w:styleId="programcode">
    <w:name w:val="program code"/>
    <w:basedOn w:val="bodytext"/>
    <w:next w:val="bodytext"/>
    <w:locked/>
    <w:pPr>
      <w:spacing w:before="0" w:after="0" w:line="240" w:lineRule="atLeast"/>
    </w:pPr>
    <w:rPr>
      <w:rFonts w:ascii="Courier New" w:hAnsi="Courier New"/>
      <w:sz w:val="20"/>
    </w:rPr>
  </w:style>
  <w:style w:type="paragraph" w:customStyle="1" w:styleId="progressassignmentquestion">
    <w:name w:val="progress/assignment question"/>
    <w:basedOn w:val="bodytext"/>
    <w:next w:val="linesindent"/>
    <w:pPr>
      <w:spacing w:before="240"/>
      <w:ind w:left="-993" w:hanging="425"/>
    </w:pPr>
  </w:style>
  <w:style w:type="paragraph" w:customStyle="1" w:styleId="progressassignmentquestionmark">
    <w:name w:val="progress/assignment question (+mark)"/>
    <w:basedOn w:val="progressassignmentquestion"/>
    <w:next w:val="linesindent"/>
    <w:pPr>
      <w:tabs>
        <w:tab w:val="right" w:pos="7371"/>
      </w:tabs>
      <w:ind w:right="702"/>
    </w:pPr>
  </w:style>
  <w:style w:type="paragraph" w:customStyle="1" w:styleId="progressassignmentquestiona">
    <w:name w:val="progress/assignment question (a)"/>
    <w:basedOn w:val="progressassignmentquestion"/>
    <w:next w:val="linessubindent"/>
    <w:pPr>
      <w:tabs>
        <w:tab w:val="left" w:pos="-992"/>
      </w:tabs>
      <w:ind w:left="-567" w:hanging="851"/>
    </w:pPr>
  </w:style>
  <w:style w:type="paragraph" w:customStyle="1" w:styleId="progressassignmentquestionsubdiv">
    <w:name w:val="progress/assignment question subdiv"/>
    <w:basedOn w:val="progressassignmentquestion"/>
    <w:next w:val="linessubindent"/>
    <w:pPr>
      <w:spacing w:before="120"/>
      <w:ind w:left="-567"/>
    </w:pPr>
  </w:style>
  <w:style w:type="paragraph" w:customStyle="1" w:styleId="progressassignmentquestionsubdivsecondpara">
    <w:name w:val="progress/assignment question subdiv_second para"/>
    <w:basedOn w:val="progressassignmentquestionsubdiv"/>
  </w:style>
  <w:style w:type="paragraph" w:customStyle="1" w:styleId="progressassignmentquestionsecondpara">
    <w:name w:val="progress/assignment question_second para"/>
    <w:basedOn w:val="progressassignmentquestion"/>
    <w:next w:val="linesindent"/>
    <w:pPr>
      <w:spacing w:before="120"/>
    </w:pPr>
  </w:style>
  <w:style w:type="paragraph" w:customStyle="1" w:styleId="progressassignmentsubhead">
    <w:name w:val="progress/assignment subhead"/>
    <w:basedOn w:val="Heading3"/>
    <w:next w:val="Normal"/>
    <w:pPr>
      <w:ind w:left="-1418"/>
    </w:pPr>
  </w:style>
  <w:style w:type="paragraph" w:customStyle="1" w:styleId="progressassignmentsubsubhead">
    <w:name w:val="progress/assignment subsubhead"/>
    <w:basedOn w:val="Heading4"/>
    <w:next w:val="Normal"/>
    <w:pPr>
      <w:ind w:left="-1418"/>
    </w:pPr>
  </w:style>
  <w:style w:type="paragraph" w:customStyle="1" w:styleId="progressassignmenttext">
    <w:name w:val="progress/assignment text"/>
    <w:basedOn w:val="bodytext"/>
    <w:pPr>
      <w:ind w:left="-1418"/>
    </w:pPr>
  </w:style>
  <w:style w:type="paragraph" w:customStyle="1" w:styleId="progressassignmenttextbullets">
    <w:name w:val="progress/assignment text bullets"/>
    <w:basedOn w:val="Normal"/>
    <w:pPr>
      <w:spacing w:after="120"/>
      <w:ind w:left="-993" w:hanging="425"/>
    </w:pPr>
  </w:style>
  <w:style w:type="paragraph" w:customStyle="1" w:styleId="Projectnumberinfo">
    <w:name w:val="Project number info"/>
    <w:basedOn w:val="Footer"/>
    <w:pPr>
      <w:pBdr>
        <w:top w:val="none" w:sz="0" w:space="0" w:color="auto"/>
      </w:pBdr>
      <w:spacing w:before="20" w:line="180" w:lineRule="atLeast"/>
    </w:pPr>
    <w:rPr>
      <w:b/>
      <w:sz w:val="12"/>
    </w:rPr>
  </w:style>
  <w:style w:type="paragraph" w:customStyle="1" w:styleId="saquestion">
    <w:name w:val="sa_question"/>
    <w:basedOn w:val="bodytext"/>
    <w:next w:val="feedbacktitle"/>
    <w:pPr>
      <w:ind w:hanging="397"/>
    </w:pPr>
  </w:style>
  <w:style w:type="paragraph" w:customStyle="1" w:styleId="studentresponseonline">
    <w:name w:val="student_response_online"/>
    <w:basedOn w:val="bodytext"/>
    <w:next w:val="bodytext"/>
  </w:style>
  <w:style w:type="paragraph" w:customStyle="1" w:styleId="tablebulllist">
    <w:name w:val="table bull list"/>
    <w:basedOn w:val="bodytext"/>
    <w:pPr>
      <w:tabs>
        <w:tab w:val="left" w:pos="284"/>
      </w:tabs>
      <w:spacing w:before="60" w:after="60" w:line="220" w:lineRule="atLeast"/>
      <w:ind w:left="284" w:hanging="284"/>
    </w:pPr>
    <w:rPr>
      <w:sz w:val="20"/>
    </w:rPr>
  </w:style>
  <w:style w:type="paragraph" w:customStyle="1" w:styleId="tablebullsublist">
    <w:name w:val="table bull sublist"/>
    <w:basedOn w:val="bodytext"/>
    <w:pPr>
      <w:spacing w:before="20" w:after="60" w:line="220" w:lineRule="atLeast"/>
      <w:ind w:left="568" w:hanging="284"/>
    </w:pPr>
    <w:rPr>
      <w:sz w:val="20"/>
    </w:rPr>
  </w:style>
  <w:style w:type="paragraph" w:customStyle="1" w:styleId="tablecaption">
    <w:name w:val="table caption"/>
    <w:aliases w:val="tc"/>
    <w:basedOn w:val="Normal"/>
    <w:pPr>
      <w:keepLines/>
      <w:spacing w:before="240" w:after="240" w:line="240" w:lineRule="atLeast"/>
    </w:pPr>
    <w:rPr>
      <w:rFonts w:ascii="Arial" w:hAnsi="Arial"/>
      <w:kern w:val="28"/>
      <w:sz w:val="20"/>
    </w:rPr>
  </w:style>
  <w:style w:type="paragraph" w:customStyle="1" w:styleId="tableheading">
    <w:name w:val="table heading"/>
    <w:aliases w:val="h,- table heading"/>
    <w:basedOn w:val="bodytext"/>
    <w:pPr>
      <w:spacing w:before="80" w:after="80" w:line="220" w:lineRule="atLeast"/>
    </w:pPr>
    <w:rPr>
      <w:rFonts w:ascii="Arial" w:hAnsi="Arial"/>
      <w:b/>
      <w:sz w:val="20"/>
    </w:rPr>
  </w:style>
  <w:style w:type="paragraph" w:customStyle="1" w:styleId="tabletext">
    <w:name w:val="table text"/>
    <w:aliases w:val="tt"/>
    <w:basedOn w:val="bodytext"/>
    <w:pPr>
      <w:spacing w:before="60" w:after="60" w:line="260" w:lineRule="atLeast"/>
    </w:pPr>
    <w:rPr>
      <w:sz w:val="20"/>
    </w:rPr>
  </w:style>
  <w:style w:type="paragraph" w:customStyle="1" w:styleId="tablenumlist">
    <w:name w:val="table num list"/>
    <w:basedOn w:val="tabletext"/>
    <w:pPr>
      <w:spacing w:line="220" w:lineRule="atLeast"/>
      <w:ind w:left="284" w:hanging="284"/>
    </w:pPr>
  </w:style>
  <w:style w:type="paragraph" w:customStyle="1" w:styleId="tablenumsublist">
    <w:name w:val="table num sublist"/>
    <w:basedOn w:val="tabletext"/>
    <w:pPr>
      <w:spacing w:before="20" w:line="220" w:lineRule="atLeast"/>
      <w:ind w:left="568" w:hanging="284"/>
    </w:pPr>
  </w:style>
  <w:style w:type="paragraph" w:customStyle="1" w:styleId="tableimage">
    <w:name w:val="table_image"/>
    <w:basedOn w:val="bodytext"/>
    <w:next w:val="alttext"/>
    <w:pPr>
      <w:jc w:val="center"/>
    </w:pPr>
  </w:style>
  <w:style w:type="paragraph" w:customStyle="1" w:styleId="tfstatementFalse">
    <w:name w:val="tf statement False"/>
    <w:basedOn w:val="bodytext"/>
    <w:next w:val="feedbacktitle"/>
  </w:style>
  <w:style w:type="paragraph" w:customStyle="1" w:styleId="tfstatementTrue">
    <w:name w:val="tf statement True"/>
    <w:basedOn w:val="bodytext"/>
    <w:next w:val="feedbacktitle"/>
  </w:style>
  <w:style w:type="paragraph" w:customStyle="1" w:styleId="tfstem">
    <w:name w:val="tf_stem"/>
    <w:basedOn w:val="bodytext"/>
    <w:next w:val="tfstatementTrue"/>
    <w:pPr>
      <w:spacing w:before="240"/>
      <w:ind w:left="-993" w:hanging="425"/>
    </w:pPr>
  </w:style>
  <w:style w:type="paragraph" w:styleId="TOC1">
    <w:name w:val="toc 1"/>
    <w:basedOn w:val="bodytext"/>
    <w:next w:val="Normal"/>
    <w:semiHidden/>
    <w:pPr>
      <w:tabs>
        <w:tab w:val="right" w:pos="7371"/>
      </w:tabs>
      <w:spacing w:before="240" w:after="0"/>
      <w:ind w:right="567"/>
    </w:pPr>
    <w:rPr>
      <w:rFonts w:ascii="Arial" w:hAnsi="Arial"/>
      <w:b/>
    </w:rPr>
  </w:style>
  <w:style w:type="paragraph" w:styleId="TOC2">
    <w:name w:val="toc 2"/>
    <w:basedOn w:val="TOC1"/>
    <w:next w:val="Normal"/>
    <w:semiHidden/>
    <w:pPr>
      <w:spacing w:before="100"/>
      <w:ind w:left="284"/>
    </w:pPr>
    <w:rPr>
      <w:b w:val="0"/>
    </w:rPr>
  </w:style>
  <w:style w:type="paragraph" w:customStyle="1" w:styleId="toconline">
    <w:name w:val="toc_online"/>
    <w:basedOn w:val="bodytext"/>
    <w:next w:val="bodytext"/>
  </w:style>
  <w:style w:type="paragraph" w:customStyle="1" w:styleId="transcript">
    <w:name w:val="transcript"/>
    <w:basedOn w:val="alttext"/>
  </w:style>
  <w:style w:type="paragraph" w:customStyle="1" w:styleId="inlineflash">
    <w:name w:val="inline flash"/>
    <w:basedOn w:val="imageinline"/>
    <w:next w:val="figurecaption"/>
    <w:rPr>
      <w:rFonts w:ascii="Arial" w:hAnsi="Arial"/>
      <w:b/>
      <w:sz w:val="20"/>
    </w:rPr>
  </w:style>
  <w:style w:type="paragraph" w:customStyle="1" w:styleId="tablelist">
    <w:name w:val="table list"/>
    <w:aliases w:val="tl"/>
    <w:basedOn w:val="tabletext"/>
    <w:rsid w:val="00227BBF"/>
    <w:pPr>
      <w:spacing w:line="220" w:lineRule="atLeast"/>
      <w:ind w:left="284" w:hanging="284"/>
    </w:pPr>
  </w:style>
  <w:style w:type="table" w:styleId="TableGrid">
    <w:name w:val="Table Grid"/>
    <w:basedOn w:val="TableNormal"/>
    <w:locked/>
    <w:rsid w:val="009B135B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6A0DF2"/>
    <w:rPr>
      <w:color w:val="0000FF"/>
      <w:u w:val="single"/>
    </w:rPr>
  </w:style>
  <w:style w:type="character" w:styleId="FollowedHyperlink">
    <w:name w:val="FollowedHyperlink"/>
    <w:locked/>
    <w:rsid w:val="006A0DF2"/>
    <w:rPr>
      <w:color w:val="800080"/>
      <w:u w:val="single"/>
    </w:rPr>
  </w:style>
  <w:style w:type="paragraph" w:styleId="BalloonText">
    <w:name w:val="Balloon Text"/>
    <w:basedOn w:val="Normal"/>
    <w:link w:val="BalloonTextChar"/>
    <w:locked/>
    <w:rsid w:val="00F86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63B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26FE2"/>
    <w:pPr>
      <w:spacing w:before="60" w:after="60" w:line="240" w:lineRule="auto"/>
      <w:ind w:left="720"/>
      <w:contextualSpacing/>
    </w:pPr>
    <w:rPr>
      <w:rFonts w:ascii="Helvetica" w:hAnsi="Helvetica"/>
      <w:kern w:val="22"/>
      <w:sz w:val="19"/>
      <w:szCs w:val="21"/>
    </w:rPr>
  </w:style>
  <w:style w:type="paragraph" w:customStyle="1" w:styleId="Body-Heading1">
    <w:name w:val="Body - Heading 1"/>
    <w:next w:val="Normal"/>
    <w:link w:val="Body-Heading1CharChar"/>
    <w:rsid w:val="00502E56"/>
    <w:pPr>
      <w:suppressAutoHyphens/>
      <w:spacing w:before="320" w:after="40"/>
    </w:pPr>
    <w:rPr>
      <w:rFonts w:ascii="Helvetica" w:hAnsi="Helvetica"/>
      <w:color w:val="426279"/>
      <w:sz w:val="32"/>
      <w:szCs w:val="36"/>
      <w:lang w:eastAsia="en-US"/>
    </w:rPr>
  </w:style>
  <w:style w:type="character" w:customStyle="1" w:styleId="Body-Heading1CharChar">
    <w:name w:val="Body - Heading 1 Char Char"/>
    <w:link w:val="Body-Heading1"/>
    <w:rsid w:val="00502E56"/>
    <w:rPr>
      <w:rFonts w:ascii="Helvetica" w:hAnsi="Helvetica"/>
      <w:color w:val="426279"/>
      <w:sz w:val="32"/>
      <w:szCs w:val="36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F:\CLI\L4LMATHS\8879_Algebra\graphics\read.gi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LRR%20Resources\8879%20Expanding%20on%20Algebra\documents\L4LMathsPowerpointRubric.docx" TargetMode="External"/><Relationship Id="rId14" Type="http://schemas.openxmlformats.org/officeDocument/2006/relationships/image" Target="file:///F:\CLI\L4LMATHS\8879_Algebra\graphics\doc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VRD%20templates\style3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style3000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CLIPS Word Template</vt:lpstr>
    </vt:vector>
  </TitlesOfParts>
  <Company>CLI</Company>
  <LinksUpToDate>false</LinksUpToDate>
  <CharactersWithSpaces>3167</CharactersWithSpaces>
  <SharedDoc>false</SharedDoc>
  <HLinks>
    <vt:vector size="30" baseType="variant"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L4LMathsPowerpointRubric.docx</vt:lpwstr>
      </vt:variant>
      <vt:variant>
        <vt:lpwstr/>
      </vt:variant>
      <vt:variant>
        <vt:i4>524303</vt:i4>
      </vt:variant>
      <vt:variant>
        <vt:i4>-1</vt:i4>
      </vt:variant>
      <vt:variant>
        <vt:i4>1030</vt:i4>
      </vt:variant>
      <vt:variant>
        <vt:i4>4</vt:i4>
      </vt:variant>
      <vt:variant>
        <vt:lpwstr/>
      </vt:variant>
      <vt:variant>
        <vt:lpwstr>Clips_Interactive_spreadsheet</vt:lpwstr>
      </vt:variant>
      <vt:variant>
        <vt:i4>3145839</vt:i4>
      </vt:variant>
      <vt:variant>
        <vt:i4>-1</vt:i4>
      </vt:variant>
      <vt:variant>
        <vt:i4>1030</vt:i4>
      </vt:variant>
      <vt:variant>
        <vt:i4>1</vt:i4>
      </vt:variant>
      <vt:variant>
        <vt:lpwstr>F:\CLI\L4LMATHS\8879_Algebra\graphics\read.gif</vt:lpwstr>
      </vt:variant>
      <vt:variant>
        <vt:lpwstr/>
      </vt:variant>
      <vt:variant>
        <vt:i4>4391029</vt:i4>
      </vt:variant>
      <vt:variant>
        <vt:i4>-1</vt:i4>
      </vt:variant>
      <vt:variant>
        <vt:i4>1028</vt:i4>
      </vt:variant>
      <vt:variant>
        <vt:i4>4</vt:i4>
      </vt:variant>
      <vt:variant>
        <vt:lpwstr/>
      </vt:variant>
      <vt:variant>
        <vt:lpwstr>Clips_F_O_I_L_</vt:lpwstr>
      </vt:variant>
      <vt:variant>
        <vt:i4>1572955</vt:i4>
      </vt:variant>
      <vt:variant>
        <vt:i4>-1</vt:i4>
      </vt:variant>
      <vt:variant>
        <vt:i4>1028</vt:i4>
      </vt:variant>
      <vt:variant>
        <vt:i4>1</vt:i4>
      </vt:variant>
      <vt:variant>
        <vt:lpwstr>F:\CLI\L4LMATHS\8879_Algebra\graphics\doc.gif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CLIPS Word Template</dc:title>
  <dc:subject/>
  <dc:creator>rdoelmackawa</dc:creator>
  <cp:keywords/>
  <dc:description/>
  <cp:lastModifiedBy>Nick Coucouvinis</cp:lastModifiedBy>
  <cp:revision>2</cp:revision>
  <cp:lastPrinted>2004-08-12T22:55:00Z</cp:lastPrinted>
  <dcterms:created xsi:type="dcterms:W3CDTF">2018-08-31T02:53:00Z</dcterms:created>
  <dcterms:modified xsi:type="dcterms:W3CDTF">2018-08-31T02:53:00Z</dcterms:modified>
</cp:coreProperties>
</file>